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0964" w14:textId="77777777" w:rsidR="00211B58" w:rsidRDefault="00211B58">
      <w:pPr>
        <w:rPr>
          <w:rFonts w:hint="eastAsia"/>
        </w:rPr>
      </w:pPr>
      <w:r>
        <w:rPr>
          <w:rFonts w:hint="eastAsia"/>
        </w:rPr>
        <w:t>谈的拼音和组词组词语</w:t>
      </w:r>
    </w:p>
    <w:p w14:paraId="46F19B25" w14:textId="77777777" w:rsidR="00211B58" w:rsidRDefault="00211B58">
      <w:pPr>
        <w:rPr>
          <w:rFonts w:hint="eastAsia"/>
        </w:rPr>
      </w:pPr>
      <w:r>
        <w:rPr>
          <w:rFonts w:hint="eastAsia"/>
        </w:rPr>
        <w:t>汉字“谈”是一个常用的动词，其拼音是“tán”。这个字不仅在日常交流中频繁出现，而且在汉语学习过程中也是一个重要的词汇。了解“谈”的正确发音及其如何组成不同的词语，对于提高汉语水平至关重要。</w:t>
      </w:r>
    </w:p>
    <w:p w14:paraId="62846FBC" w14:textId="77777777" w:rsidR="00211B58" w:rsidRDefault="00211B58">
      <w:pPr>
        <w:rPr>
          <w:rFonts w:hint="eastAsia"/>
        </w:rPr>
      </w:pPr>
    </w:p>
    <w:p w14:paraId="01F37812" w14:textId="77777777" w:rsidR="00211B58" w:rsidRDefault="00211B58">
      <w:pPr>
        <w:rPr>
          <w:rFonts w:hint="eastAsia"/>
        </w:rPr>
      </w:pPr>
      <w:r>
        <w:rPr>
          <w:rFonts w:hint="eastAsia"/>
        </w:rPr>
        <w:t>拼音细节</w:t>
      </w:r>
    </w:p>
    <w:p w14:paraId="081A962D" w14:textId="77777777" w:rsidR="00211B58" w:rsidRDefault="00211B58">
      <w:pPr>
        <w:rPr>
          <w:rFonts w:hint="eastAsia"/>
        </w:rPr>
      </w:pPr>
      <w:r>
        <w:rPr>
          <w:rFonts w:hint="eastAsia"/>
        </w:rPr>
        <w:t>“谈”的拼音由声母“t”和韵母“an”构成。根据汉语拼音规则，“t”属于清辅音，而“an”则是一个前鼻韵母。正确的发音方法是从舌尖轻轻触碰上前牙龈，然后迅速放开，同时发出清晰的声音。掌握好这一技巧有助于更准确地使用普通话进行交流。</w:t>
      </w:r>
    </w:p>
    <w:p w14:paraId="3A589211" w14:textId="77777777" w:rsidR="00211B58" w:rsidRDefault="00211B58">
      <w:pPr>
        <w:rPr>
          <w:rFonts w:hint="eastAsia"/>
        </w:rPr>
      </w:pPr>
    </w:p>
    <w:p w14:paraId="5B770B9B" w14:textId="77777777" w:rsidR="00211B58" w:rsidRDefault="00211B58">
      <w:pPr>
        <w:rPr>
          <w:rFonts w:hint="eastAsia"/>
        </w:rPr>
      </w:pPr>
      <w:r>
        <w:rPr>
          <w:rFonts w:hint="eastAsia"/>
        </w:rPr>
        <w:t>组词实例</w:t>
      </w:r>
    </w:p>
    <w:p w14:paraId="4F9B2606" w14:textId="77777777" w:rsidR="00211B58" w:rsidRDefault="00211B58">
      <w:pPr>
        <w:rPr>
          <w:rFonts w:hint="eastAsia"/>
        </w:rPr>
      </w:pPr>
      <w:r>
        <w:rPr>
          <w:rFonts w:hint="eastAsia"/>
        </w:rPr>
        <w:t>除了单独使用外，“谈”还可以与其他字组合成多种词语，如“谈话”，意为两个人或更多人之间的交谈；“谈判”，指的是双方就某一议题进行讨论以达成共识的过程；以及“谈心”，意味着朋友间深入的心灵沟通。这些词语都展示了“谈”字在不同语境中的灵活应用。</w:t>
      </w:r>
    </w:p>
    <w:p w14:paraId="6250C61F" w14:textId="77777777" w:rsidR="00211B58" w:rsidRDefault="00211B58">
      <w:pPr>
        <w:rPr>
          <w:rFonts w:hint="eastAsia"/>
        </w:rPr>
      </w:pPr>
    </w:p>
    <w:p w14:paraId="1871BE04" w14:textId="77777777" w:rsidR="00211B58" w:rsidRDefault="00211B58">
      <w:pPr>
        <w:rPr>
          <w:rFonts w:hint="eastAsia"/>
        </w:rPr>
      </w:pPr>
      <w:r>
        <w:rPr>
          <w:rFonts w:hint="eastAsia"/>
        </w:rPr>
        <w:t>拓展用法</w:t>
      </w:r>
    </w:p>
    <w:p w14:paraId="5496897F" w14:textId="77777777" w:rsidR="00211B58" w:rsidRDefault="00211B58">
      <w:pPr>
        <w:rPr>
          <w:rFonts w:hint="eastAsia"/>
        </w:rPr>
      </w:pPr>
      <w:r>
        <w:rPr>
          <w:rFonts w:hint="eastAsia"/>
        </w:rPr>
        <w:t>“谈”也可以用来构成一些成语或俗语，例如“谈笑风生”，形容谈话时气氛轻松愉快；还有“谈何容易”，表示做某事非常困难，并非轻而易举就能完成。通过学习这些表达方式，不仅可以丰富我们的语言库，还能更加生动地描述生活中的各种情境。</w:t>
      </w:r>
    </w:p>
    <w:p w14:paraId="7441A4F9" w14:textId="77777777" w:rsidR="00211B58" w:rsidRDefault="00211B58">
      <w:pPr>
        <w:rPr>
          <w:rFonts w:hint="eastAsia"/>
        </w:rPr>
      </w:pPr>
    </w:p>
    <w:p w14:paraId="0E07B7DA" w14:textId="77777777" w:rsidR="00211B58" w:rsidRDefault="00211B58">
      <w:pPr>
        <w:rPr>
          <w:rFonts w:hint="eastAsia"/>
        </w:rPr>
      </w:pPr>
      <w:r>
        <w:rPr>
          <w:rFonts w:hint="eastAsia"/>
        </w:rPr>
        <w:t>文化内涵</w:t>
      </w:r>
    </w:p>
    <w:p w14:paraId="6745B590" w14:textId="77777777" w:rsidR="00211B58" w:rsidRDefault="00211B58">
      <w:pPr>
        <w:rPr>
          <w:rFonts w:hint="eastAsia"/>
        </w:rPr>
      </w:pPr>
      <w:r>
        <w:rPr>
          <w:rFonts w:hint="eastAsia"/>
        </w:rPr>
        <w:t>在中国文化中，“谈”不仅仅是简单的对话行为，它还蕴含着深厚的文化意义。例如，在传统茶馆里，人们常常围坐在一起“谈天说地”，分享各自的故事和见解。这种习惯促进了人际交往，增进了社会和谐。因此，“谈”也是一种连接人与人心灵桥梁的重要活动。</w:t>
      </w:r>
    </w:p>
    <w:p w14:paraId="2B4D30F2" w14:textId="77777777" w:rsidR="00211B58" w:rsidRDefault="00211B58">
      <w:pPr>
        <w:rPr>
          <w:rFonts w:hint="eastAsia"/>
        </w:rPr>
      </w:pPr>
    </w:p>
    <w:p w14:paraId="0D3B31C3" w14:textId="77777777" w:rsidR="00211B58" w:rsidRDefault="00211B58">
      <w:pPr>
        <w:rPr>
          <w:rFonts w:hint="eastAsia"/>
        </w:rPr>
      </w:pPr>
      <w:r>
        <w:rPr>
          <w:rFonts w:hint="eastAsia"/>
        </w:rPr>
        <w:t>最后的总结</w:t>
      </w:r>
    </w:p>
    <w:p w14:paraId="57D9EBE8" w14:textId="77777777" w:rsidR="00211B58" w:rsidRDefault="00211B58">
      <w:pPr>
        <w:rPr>
          <w:rFonts w:hint="eastAsia"/>
        </w:rPr>
      </w:pPr>
      <w:r>
        <w:rPr>
          <w:rFonts w:hint="eastAsia"/>
        </w:rPr>
        <w:t>“谈”字虽然简单，但它所包含的内容却十分丰富。无论是从发音、组词还是文化意义上来说，了解并掌握这个字都能极大地帮助我们更好地运用汉语进行交流。希望以上介绍能够为大家提供有价值的信息，让大家对“谈”有更深一层的认识。</w:t>
      </w:r>
    </w:p>
    <w:p w14:paraId="413EBF58" w14:textId="77777777" w:rsidR="00211B58" w:rsidRDefault="00211B58">
      <w:pPr>
        <w:rPr>
          <w:rFonts w:hint="eastAsia"/>
        </w:rPr>
      </w:pPr>
    </w:p>
    <w:p w14:paraId="5EC5584D" w14:textId="77777777" w:rsidR="00211B58" w:rsidRDefault="00211B58">
      <w:pPr>
        <w:rPr>
          <w:rFonts w:hint="eastAsia"/>
        </w:rPr>
      </w:pPr>
    </w:p>
    <w:p w14:paraId="5783EB20" w14:textId="77777777" w:rsidR="00211B58" w:rsidRDefault="00211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BC71D" w14:textId="53D96EFE" w:rsidR="00C96A78" w:rsidRDefault="00C96A78"/>
    <w:sectPr w:rsidR="00C9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78"/>
    <w:rsid w:val="00211B58"/>
    <w:rsid w:val="00B34D22"/>
    <w:rsid w:val="00C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F8C8D-BBB3-4BFF-A8F2-C941964E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