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2509" w14:textId="77777777" w:rsidR="00797820" w:rsidRDefault="00797820">
      <w:pPr>
        <w:rPr>
          <w:rFonts w:hint="eastAsia"/>
        </w:rPr>
      </w:pPr>
    </w:p>
    <w:p w14:paraId="52B5A54B" w14:textId="77777777" w:rsidR="00797820" w:rsidRDefault="00797820">
      <w:pPr>
        <w:rPr>
          <w:rFonts w:hint="eastAsia"/>
        </w:rPr>
      </w:pPr>
      <w:r>
        <w:rPr>
          <w:rFonts w:hint="eastAsia"/>
        </w:rPr>
        <w:t>行商的拼音</w:t>
      </w:r>
    </w:p>
    <w:p w14:paraId="2D95BB10" w14:textId="77777777" w:rsidR="00797820" w:rsidRDefault="00797820">
      <w:pPr>
        <w:rPr>
          <w:rFonts w:hint="eastAsia"/>
        </w:rPr>
      </w:pPr>
      <w:r>
        <w:rPr>
          <w:rFonts w:hint="eastAsia"/>
        </w:rPr>
        <w:t>“行商”的拼音是“háng shāng”。在汉语中，“行”字读作“háng”时，通常指的是行业、行列等意思；而“商”即指商人或者商业活动。因此，“行商”合在一起，从字面上理解，指的是从事特定行业中的商业活动之人。</w:t>
      </w:r>
    </w:p>
    <w:p w14:paraId="08F144A9" w14:textId="77777777" w:rsidR="00797820" w:rsidRDefault="00797820">
      <w:pPr>
        <w:rPr>
          <w:rFonts w:hint="eastAsia"/>
        </w:rPr>
      </w:pPr>
    </w:p>
    <w:p w14:paraId="7E2007B2" w14:textId="77777777" w:rsidR="00797820" w:rsidRDefault="00797820">
      <w:pPr>
        <w:rPr>
          <w:rFonts w:hint="eastAsia"/>
        </w:rPr>
      </w:pPr>
    </w:p>
    <w:p w14:paraId="428404FB" w14:textId="77777777" w:rsidR="00797820" w:rsidRDefault="00797820">
      <w:pPr>
        <w:rPr>
          <w:rFonts w:hint="eastAsia"/>
        </w:rPr>
      </w:pPr>
      <w:r>
        <w:rPr>
          <w:rFonts w:hint="eastAsia"/>
        </w:rPr>
        <w:t>历史背景下的行商</w:t>
      </w:r>
    </w:p>
    <w:p w14:paraId="276D5091" w14:textId="77777777" w:rsidR="00797820" w:rsidRDefault="00797820">
      <w:pPr>
        <w:rPr>
          <w:rFonts w:hint="eastAsia"/>
        </w:rPr>
      </w:pPr>
      <w:r>
        <w:rPr>
          <w:rFonts w:hint="eastAsia"/>
        </w:rPr>
        <w:t>在中国历史上，行商是一个具有特殊意义的概念。特别是在明清时期，随着对外贸易的发展，出现了专门从事对外贸易的行商——广州十三行。这些行商不仅负责组织和管理中外之间的商品交换，还承担了代表中国政府与外商交涉的责任。他们通过官方授权，垄断了中国对外贸易的重要部分，对当时的经济和社会发展产生了深远的影响。</w:t>
      </w:r>
    </w:p>
    <w:p w14:paraId="71752EA8" w14:textId="77777777" w:rsidR="00797820" w:rsidRDefault="00797820">
      <w:pPr>
        <w:rPr>
          <w:rFonts w:hint="eastAsia"/>
        </w:rPr>
      </w:pPr>
    </w:p>
    <w:p w14:paraId="0BB910A2" w14:textId="77777777" w:rsidR="00797820" w:rsidRDefault="00797820">
      <w:pPr>
        <w:rPr>
          <w:rFonts w:hint="eastAsia"/>
        </w:rPr>
      </w:pPr>
    </w:p>
    <w:p w14:paraId="3CE985D9" w14:textId="77777777" w:rsidR="00797820" w:rsidRDefault="00797820">
      <w:pPr>
        <w:rPr>
          <w:rFonts w:hint="eastAsia"/>
        </w:rPr>
      </w:pPr>
      <w:r>
        <w:rPr>
          <w:rFonts w:hint="eastAsia"/>
        </w:rPr>
        <w:t>现代视角下的行商</w:t>
      </w:r>
    </w:p>
    <w:p w14:paraId="2AFDD838" w14:textId="77777777" w:rsidR="00797820" w:rsidRDefault="00797820">
      <w:pPr>
        <w:rPr>
          <w:rFonts w:hint="eastAsia"/>
        </w:rPr>
      </w:pPr>
      <w:r>
        <w:rPr>
          <w:rFonts w:hint="eastAsia"/>
        </w:rPr>
        <w:t>进入现代社会，虽然传统的行商概念已经发生了变化，但“行商”一词仍然被用来形容那些活跃于各个行业的商人。不同于古代行商的是，现代行商不再局限于特定区域或特定类型的贸易活动，而是遍布全球各地，涉及各行各业。他们利用现代化的信息技术，跨越国界进行贸易活动，极大地促进了全球经济一体化的进程。</w:t>
      </w:r>
    </w:p>
    <w:p w14:paraId="69D7657A" w14:textId="77777777" w:rsidR="00797820" w:rsidRDefault="00797820">
      <w:pPr>
        <w:rPr>
          <w:rFonts w:hint="eastAsia"/>
        </w:rPr>
      </w:pPr>
    </w:p>
    <w:p w14:paraId="145081B1" w14:textId="77777777" w:rsidR="00797820" w:rsidRDefault="00797820">
      <w:pPr>
        <w:rPr>
          <w:rFonts w:hint="eastAsia"/>
        </w:rPr>
      </w:pPr>
    </w:p>
    <w:p w14:paraId="6DC57148" w14:textId="77777777" w:rsidR="00797820" w:rsidRDefault="00797820">
      <w:pPr>
        <w:rPr>
          <w:rFonts w:hint="eastAsia"/>
        </w:rPr>
      </w:pPr>
      <w:r>
        <w:rPr>
          <w:rFonts w:hint="eastAsia"/>
        </w:rPr>
        <w:t>行商精神</w:t>
      </w:r>
    </w:p>
    <w:p w14:paraId="3892C886" w14:textId="77777777" w:rsidR="00797820" w:rsidRDefault="00797820">
      <w:pPr>
        <w:rPr>
          <w:rFonts w:hint="eastAsia"/>
        </w:rPr>
      </w:pPr>
      <w:r>
        <w:rPr>
          <w:rFonts w:hint="eastAsia"/>
        </w:rPr>
        <w:t>无论是过去还是现在，行商都体现了一种敢于冒险、勇于开拓的精神。这种精神鼓励人们不畏艰难险阻，积极寻找商机，不断探索未知领域。对于今天的创业者来说，学习和继承行商精神尤为重要。它不仅是推动个人事业发展的动力源泉，也是促进社会进步和经济繁荣的重要因素。</w:t>
      </w:r>
    </w:p>
    <w:p w14:paraId="5BC7ED2D" w14:textId="77777777" w:rsidR="00797820" w:rsidRDefault="00797820">
      <w:pPr>
        <w:rPr>
          <w:rFonts w:hint="eastAsia"/>
        </w:rPr>
      </w:pPr>
    </w:p>
    <w:p w14:paraId="56D6CE8E" w14:textId="77777777" w:rsidR="00797820" w:rsidRDefault="00797820">
      <w:pPr>
        <w:rPr>
          <w:rFonts w:hint="eastAsia"/>
        </w:rPr>
      </w:pPr>
    </w:p>
    <w:p w14:paraId="022BF3FA" w14:textId="77777777" w:rsidR="00797820" w:rsidRDefault="00797820">
      <w:pPr>
        <w:rPr>
          <w:rFonts w:hint="eastAsia"/>
        </w:rPr>
      </w:pPr>
      <w:r>
        <w:rPr>
          <w:rFonts w:hint="eastAsia"/>
        </w:rPr>
        <w:t>最后的总结</w:t>
      </w:r>
    </w:p>
    <w:p w14:paraId="5FC46152" w14:textId="77777777" w:rsidR="00797820" w:rsidRDefault="00797820">
      <w:pPr>
        <w:rPr>
          <w:rFonts w:hint="eastAsia"/>
        </w:rPr>
      </w:pPr>
      <w:r>
        <w:rPr>
          <w:rFonts w:hint="eastAsia"/>
        </w:rPr>
        <w:t>“háng shāng”不仅仅是一个简单的词汇，它承载着丰富的历史文化内涵，也反映了商业活动随时代变迁而不断发展演进的过程。通过对“行商”的深入了解，我们可以更好地认识商业文明的发展轨迹，同时也能从中汲取智慧和力量，为现代社会的经济发展贡献力量。</w:t>
      </w:r>
    </w:p>
    <w:p w14:paraId="3C67F997" w14:textId="77777777" w:rsidR="00797820" w:rsidRDefault="00797820">
      <w:pPr>
        <w:rPr>
          <w:rFonts w:hint="eastAsia"/>
        </w:rPr>
      </w:pPr>
    </w:p>
    <w:p w14:paraId="30316D46" w14:textId="77777777" w:rsidR="00797820" w:rsidRDefault="00797820">
      <w:pPr>
        <w:rPr>
          <w:rFonts w:hint="eastAsia"/>
        </w:rPr>
      </w:pPr>
    </w:p>
    <w:p w14:paraId="0C230E06" w14:textId="77777777" w:rsidR="00797820" w:rsidRDefault="0079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60AD2" w14:textId="7339D165" w:rsidR="00C02B4C" w:rsidRDefault="00C02B4C"/>
    <w:sectPr w:rsidR="00C0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C"/>
    <w:rsid w:val="00797820"/>
    <w:rsid w:val="00B34D22"/>
    <w:rsid w:val="00C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C7A7-439D-4560-A1B4-FE6EA8C3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