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41D8" w14:textId="77777777" w:rsidR="003D4E23" w:rsidRDefault="003D4E23">
      <w:pPr>
        <w:rPr>
          <w:rFonts w:hint="eastAsia"/>
        </w:rPr>
      </w:pPr>
    </w:p>
    <w:p w14:paraId="0B9F1C0E" w14:textId="77777777" w:rsidR="003D4E23" w:rsidRDefault="003D4E23">
      <w:pPr>
        <w:rPr>
          <w:rFonts w:hint="eastAsia"/>
        </w:rPr>
      </w:pPr>
      <w:r>
        <w:rPr>
          <w:rFonts w:hint="eastAsia"/>
        </w:rPr>
        <w:t>藓的拼音</w:t>
      </w:r>
    </w:p>
    <w:p w14:paraId="1CF36308" w14:textId="77777777" w:rsidR="003D4E23" w:rsidRDefault="003D4E23">
      <w:pPr>
        <w:rPr>
          <w:rFonts w:hint="eastAsia"/>
        </w:rPr>
      </w:pPr>
      <w:r>
        <w:rPr>
          <w:rFonts w:hint="eastAsia"/>
        </w:rPr>
        <w:t>藓类植物，在中文里通常以其独特的名称和发音被人们所知。藓的拼音是“xiǎn”，其中声调符号表明了它属于第三声，这意味着在发音时需要先降后升，以准确地传达出这个字的独特韵味。藓类植物是一大群生长于湿润环境中的非维管植物，它们在自然界中扮演着重要的角色。</w:t>
      </w:r>
    </w:p>
    <w:p w14:paraId="48843E60" w14:textId="77777777" w:rsidR="003D4E23" w:rsidRDefault="003D4E23">
      <w:pPr>
        <w:rPr>
          <w:rFonts w:hint="eastAsia"/>
        </w:rPr>
      </w:pPr>
    </w:p>
    <w:p w14:paraId="532AF12B" w14:textId="77777777" w:rsidR="003D4E23" w:rsidRDefault="003D4E23">
      <w:pPr>
        <w:rPr>
          <w:rFonts w:hint="eastAsia"/>
        </w:rPr>
      </w:pPr>
    </w:p>
    <w:p w14:paraId="1EFAEC20" w14:textId="77777777" w:rsidR="003D4E23" w:rsidRDefault="003D4E23">
      <w:pPr>
        <w:rPr>
          <w:rFonts w:hint="eastAsia"/>
        </w:rPr>
      </w:pPr>
      <w:r>
        <w:rPr>
          <w:rFonts w:hint="eastAsia"/>
        </w:rPr>
        <w:t>藓类的生态角色</w:t>
      </w:r>
    </w:p>
    <w:p w14:paraId="0A3F4476" w14:textId="77777777" w:rsidR="003D4E23" w:rsidRDefault="003D4E23">
      <w:pPr>
        <w:rPr>
          <w:rFonts w:hint="eastAsia"/>
        </w:rPr>
      </w:pPr>
      <w:r>
        <w:rPr>
          <w:rFonts w:hint="eastAsia"/>
        </w:rPr>
        <w:t>藓类植物广泛分布于全球各地，从热带雨林到寒冷的极地都有它们的身影。这些植物对环境的变化非常敏感，因此常被用作生态环境健康的指示物种。藓类植物不具有真正的根系，而是通过称为假根的结构附着在表面，并从中吸收水分和矿物质。由于其简单的结构，藓类能够迅速响应降雨和湿度的变化，这使得它们成为研究气候变化影响的理想对象。</w:t>
      </w:r>
    </w:p>
    <w:p w14:paraId="75001A98" w14:textId="77777777" w:rsidR="003D4E23" w:rsidRDefault="003D4E23">
      <w:pPr>
        <w:rPr>
          <w:rFonts w:hint="eastAsia"/>
        </w:rPr>
      </w:pPr>
    </w:p>
    <w:p w14:paraId="1BC4A33B" w14:textId="77777777" w:rsidR="003D4E23" w:rsidRDefault="003D4E23">
      <w:pPr>
        <w:rPr>
          <w:rFonts w:hint="eastAsia"/>
        </w:rPr>
      </w:pPr>
    </w:p>
    <w:p w14:paraId="3B8775D3" w14:textId="77777777" w:rsidR="003D4E23" w:rsidRDefault="003D4E23">
      <w:pPr>
        <w:rPr>
          <w:rFonts w:hint="eastAsia"/>
        </w:rPr>
      </w:pPr>
      <w:r>
        <w:rPr>
          <w:rFonts w:hint="eastAsia"/>
        </w:rPr>
        <w:t>藓类的多样性与分类</w:t>
      </w:r>
    </w:p>
    <w:p w14:paraId="1E5482A1" w14:textId="77777777" w:rsidR="003D4E23" w:rsidRDefault="003D4E23">
      <w:pPr>
        <w:rPr>
          <w:rFonts w:hint="eastAsia"/>
        </w:rPr>
      </w:pPr>
      <w:r>
        <w:rPr>
          <w:rFonts w:hint="eastAsia"/>
        </w:rPr>
        <w:t>藓类植物包含了超过12,000个已知种类，分布在世界各地。根据其形态特征和生活习性，藓类可以进一步分为许多不同的科和属。例如，金发藓科（Polytrichaceae）的一些成员因其独特的外观而被昵称为“毛帽藓”。藓类植物的多样性和适应能力令人惊叹，有的种类甚至能在极端环境下生存，如沙漠和高山地区。</w:t>
      </w:r>
    </w:p>
    <w:p w14:paraId="221BA430" w14:textId="77777777" w:rsidR="003D4E23" w:rsidRDefault="003D4E23">
      <w:pPr>
        <w:rPr>
          <w:rFonts w:hint="eastAsia"/>
        </w:rPr>
      </w:pPr>
    </w:p>
    <w:p w14:paraId="73EC3971" w14:textId="77777777" w:rsidR="003D4E23" w:rsidRDefault="003D4E23">
      <w:pPr>
        <w:rPr>
          <w:rFonts w:hint="eastAsia"/>
        </w:rPr>
      </w:pPr>
    </w:p>
    <w:p w14:paraId="546EEC6E" w14:textId="77777777" w:rsidR="003D4E23" w:rsidRDefault="003D4E23">
      <w:pPr>
        <w:rPr>
          <w:rFonts w:hint="eastAsia"/>
        </w:rPr>
      </w:pPr>
      <w:r>
        <w:rPr>
          <w:rFonts w:hint="eastAsia"/>
        </w:rPr>
        <w:t>人类文化中的藓类</w:t>
      </w:r>
    </w:p>
    <w:p w14:paraId="4AA27F33" w14:textId="77777777" w:rsidR="003D4E23" w:rsidRDefault="003D4E23">
      <w:pPr>
        <w:rPr>
          <w:rFonts w:hint="eastAsia"/>
        </w:rPr>
      </w:pPr>
      <w:r>
        <w:rPr>
          <w:rFonts w:hint="eastAsia"/>
        </w:rPr>
        <w:t>在人类历史长河中，藓类植物不仅作为自然景观的一部分存在，还融入到了各种文化和传统之中。在中国古代，藓类植物因其静谧、谦逊的形象，常常出现在诗词和画作中，象征着隐士的生活态度。藓类植物还用于园艺装饰，特别是在日本的庭园设计中，利用藓类植物创造一种自然和谐的美感。近年来，随着室内园艺的兴起，越来越多的人开始欣赏并尝试种植这些迷人的小植物。</w:t>
      </w:r>
    </w:p>
    <w:p w14:paraId="4CFB7771" w14:textId="77777777" w:rsidR="003D4E23" w:rsidRDefault="003D4E23">
      <w:pPr>
        <w:rPr>
          <w:rFonts w:hint="eastAsia"/>
        </w:rPr>
      </w:pPr>
    </w:p>
    <w:p w14:paraId="449CB53D" w14:textId="77777777" w:rsidR="003D4E23" w:rsidRDefault="003D4E23">
      <w:pPr>
        <w:rPr>
          <w:rFonts w:hint="eastAsia"/>
        </w:rPr>
      </w:pPr>
    </w:p>
    <w:p w14:paraId="508EBE80" w14:textId="77777777" w:rsidR="003D4E23" w:rsidRDefault="003D4E23">
      <w:pPr>
        <w:rPr>
          <w:rFonts w:hint="eastAsia"/>
        </w:rPr>
      </w:pPr>
      <w:r>
        <w:rPr>
          <w:rFonts w:hint="eastAsia"/>
        </w:rPr>
        <w:t>保护与未来展望</w:t>
      </w:r>
    </w:p>
    <w:p w14:paraId="7EBA4DA7" w14:textId="77777777" w:rsidR="003D4E23" w:rsidRDefault="003D4E23">
      <w:pPr>
        <w:rPr>
          <w:rFonts w:hint="eastAsia"/>
        </w:rPr>
      </w:pPr>
      <w:r>
        <w:rPr>
          <w:rFonts w:hint="eastAsia"/>
        </w:rPr>
        <w:t>尽管藓类植物在全球生态系统中扮演着不可或缺的角色，但它们正面临着来自环境污染、栖息地丧失等多方面的威胁。为了确保这些珍贵生物的持续存在，科学家们正在努力研究更有效的保护策略。同时，提高公众对藓类植物重要性的认识也是至关重要的一步。通过教育和宣传，希望能够激发更多人参与到保护这些独特生物的工作中来，共同守护我们的绿色星球。</w:t>
      </w:r>
    </w:p>
    <w:p w14:paraId="17E5A3A9" w14:textId="77777777" w:rsidR="003D4E23" w:rsidRDefault="003D4E23">
      <w:pPr>
        <w:rPr>
          <w:rFonts w:hint="eastAsia"/>
        </w:rPr>
      </w:pPr>
    </w:p>
    <w:p w14:paraId="07247E93" w14:textId="77777777" w:rsidR="003D4E23" w:rsidRDefault="003D4E23">
      <w:pPr>
        <w:rPr>
          <w:rFonts w:hint="eastAsia"/>
        </w:rPr>
      </w:pPr>
    </w:p>
    <w:p w14:paraId="2D8AE41C" w14:textId="77777777" w:rsidR="003D4E23" w:rsidRDefault="003D4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087FF" w14:textId="1E1883F4" w:rsidR="009C2845" w:rsidRDefault="009C2845"/>
    <w:sectPr w:rsidR="009C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45"/>
    <w:rsid w:val="003D4E23"/>
    <w:rsid w:val="009C28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87AB3-9813-42A6-9E11-913633D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