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FEC8" w14:textId="77777777" w:rsidR="003D3FD9" w:rsidRDefault="003D3FD9">
      <w:pPr>
        <w:rPr>
          <w:rFonts w:hint="eastAsia"/>
        </w:rPr>
      </w:pPr>
      <w:r>
        <w:rPr>
          <w:rFonts w:hint="eastAsia"/>
        </w:rPr>
        <w:t>苔的拼音</w:t>
      </w:r>
    </w:p>
    <w:p w14:paraId="4AF696DE" w14:textId="77777777" w:rsidR="003D3FD9" w:rsidRDefault="003D3FD9">
      <w:pPr>
        <w:rPr>
          <w:rFonts w:hint="eastAsia"/>
        </w:rPr>
      </w:pPr>
      <w:r>
        <w:rPr>
          <w:rFonts w:hint="eastAsia"/>
        </w:rPr>
        <w:t>苔字的拼音是“tái”，在汉语拼音体系中属于平舌音，发音时舌尖应轻触上前牙根部，形成气流通道，产生清晰的辅音“t”，随后接上开口呼的元音“ai”。这个读音简单易记，但在实际使用中，需要特别注意与其他类似发音区分，以确保准确无误。</w:t>
      </w:r>
    </w:p>
    <w:p w14:paraId="27B3A1CE" w14:textId="77777777" w:rsidR="003D3FD9" w:rsidRDefault="003D3FD9">
      <w:pPr>
        <w:rPr>
          <w:rFonts w:hint="eastAsia"/>
        </w:rPr>
      </w:pPr>
    </w:p>
    <w:p w14:paraId="5E451648" w14:textId="77777777" w:rsidR="003D3FD9" w:rsidRDefault="003D3FD9">
      <w:pPr>
        <w:rPr>
          <w:rFonts w:hint="eastAsia"/>
        </w:rPr>
      </w:pPr>
      <w:r>
        <w:rPr>
          <w:rFonts w:hint="eastAsia"/>
        </w:rPr>
        <w:t>苔的组词</w:t>
      </w:r>
    </w:p>
    <w:p w14:paraId="1567AAFF" w14:textId="77777777" w:rsidR="003D3FD9" w:rsidRDefault="003D3FD9">
      <w:pPr>
        <w:rPr>
          <w:rFonts w:hint="eastAsia"/>
        </w:rPr>
      </w:pPr>
      <w:r>
        <w:rPr>
          <w:rFonts w:hint="eastAsia"/>
        </w:rPr>
        <w:t>苔字可以参与组成多种词汇，如“青苔”、“苔藓”等。其中，“青苔”指的是生长在阴暗潮湿环境中的绿色植物，常见于石面、树干以及土壤表面。“苔藓”则是对一类小型非维管植物的统称，它们通常生活在湿润的地方，并且对于环境变化非常敏感，因此常被用作生态指示生物。还有“苔原”一词，它描述的是北极地区一种特殊的植被类型，主要由地衣和苔藓构成。</w:t>
      </w:r>
    </w:p>
    <w:p w14:paraId="392CBAF5" w14:textId="77777777" w:rsidR="003D3FD9" w:rsidRDefault="003D3FD9">
      <w:pPr>
        <w:rPr>
          <w:rFonts w:hint="eastAsia"/>
        </w:rPr>
      </w:pPr>
    </w:p>
    <w:p w14:paraId="04F081D0" w14:textId="77777777" w:rsidR="003D3FD9" w:rsidRDefault="003D3FD9">
      <w:pPr>
        <w:rPr>
          <w:rFonts w:hint="eastAsia"/>
        </w:rPr>
      </w:pPr>
      <w:r>
        <w:rPr>
          <w:rFonts w:hint="eastAsia"/>
        </w:rPr>
        <w:t>苔的部首结构</w:t>
      </w:r>
    </w:p>
    <w:p w14:paraId="2A2254B7" w14:textId="77777777" w:rsidR="003D3FD9" w:rsidRDefault="003D3FD9">
      <w:pPr>
        <w:rPr>
          <w:rFonts w:hint="eastAsia"/>
        </w:rPr>
      </w:pPr>
      <w:r>
        <w:rPr>
          <w:rFonts w:hint="eastAsia"/>
        </w:rPr>
        <w:t>从汉字构造的角度来看，“苔”字属于形声字，左侧为“艹”（cǎo），表示该字与草本植物相关；右侧为“台”（tái），既表音也表意，暗示着这种植物具有某种平台或托盘般的形态特征。通过这样的结构组合，不仅能够直观地反映“苔”的基本含义，还便于学习者记忆和理解其背后的文化内涵。</w:t>
      </w:r>
    </w:p>
    <w:p w14:paraId="08D20319" w14:textId="77777777" w:rsidR="003D3FD9" w:rsidRDefault="003D3FD9">
      <w:pPr>
        <w:rPr>
          <w:rFonts w:hint="eastAsia"/>
        </w:rPr>
      </w:pPr>
    </w:p>
    <w:p w14:paraId="18902B31" w14:textId="77777777" w:rsidR="003D3FD9" w:rsidRDefault="003D3FD9">
      <w:pPr>
        <w:rPr>
          <w:rFonts w:hint="eastAsia"/>
        </w:rPr>
      </w:pPr>
      <w:r>
        <w:rPr>
          <w:rFonts w:hint="eastAsia"/>
        </w:rPr>
        <w:t>苔的文化意义</w:t>
      </w:r>
    </w:p>
    <w:p w14:paraId="67F20D9A" w14:textId="77777777" w:rsidR="003D3FD9" w:rsidRDefault="003D3FD9">
      <w:pPr>
        <w:rPr>
          <w:rFonts w:hint="eastAsia"/>
        </w:rPr>
      </w:pPr>
      <w:r>
        <w:rPr>
          <w:rFonts w:hint="eastAsia"/>
        </w:rPr>
        <w:t>在中国传统文化中，苔往往被视为低调、谦逊的象征。古诗文中不乏对苔的描绘，比如唐代诗人王维在其作品《鹿柴》中写道：“返景入深林，复照青苔上。”这句诗不仅展现了自然之美，同时也隐喻了宁静致远的生活态度。苔虽小而不显眼，却有着顽强的生命力，在不为人知的角落里默默生长，给人们带来了许多关于生命的思考与启示。</w:t>
      </w:r>
    </w:p>
    <w:p w14:paraId="519ACCB7" w14:textId="77777777" w:rsidR="003D3FD9" w:rsidRDefault="003D3FD9">
      <w:pPr>
        <w:rPr>
          <w:rFonts w:hint="eastAsia"/>
        </w:rPr>
      </w:pPr>
    </w:p>
    <w:p w14:paraId="029811B7" w14:textId="77777777" w:rsidR="003D3FD9" w:rsidRDefault="003D3FD9">
      <w:pPr>
        <w:rPr>
          <w:rFonts w:hint="eastAsia"/>
        </w:rPr>
      </w:pPr>
      <w:r>
        <w:rPr>
          <w:rFonts w:hint="eastAsia"/>
        </w:rPr>
        <w:t>苔的现代研究价值</w:t>
      </w:r>
    </w:p>
    <w:p w14:paraId="69964D15" w14:textId="77777777" w:rsidR="003D3FD9" w:rsidRDefault="003D3FD9">
      <w:pPr>
        <w:rPr>
          <w:rFonts w:hint="eastAsia"/>
        </w:rPr>
      </w:pPr>
      <w:r>
        <w:rPr>
          <w:rFonts w:hint="eastAsia"/>
        </w:rPr>
        <w:t>随着科学技术的发展，人们对苔类植物的研究也在不断深入。苔藓植物作为地球上最早出现的陆生植物之一，对于了解植物进化史具有重要意义。同时，由于苔藓对空气污染和气候变化极为敏感，科学家们正在利用它们来监测环境质量，预测生态系统健康状况的变化。这些小小的植物正以其独特的方式为人类社会做出贡献。</w:t>
      </w:r>
    </w:p>
    <w:p w14:paraId="23EB3F81" w14:textId="77777777" w:rsidR="003D3FD9" w:rsidRDefault="003D3FD9">
      <w:pPr>
        <w:rPr>
          <w:rFonts w:hint="eastAsia"/>
        </w:rPr>
      </w:pPr>
    </w:p>
    <w:p w14:paraId="1CB65127" w14:textId="77777777" w:rsidR="003D3FD9" w:rsidRDefault="003D3FD9">
      <w:pPr>
        <w:rPr>
          <w:rFonts w:hint="eastAsia"/>
        </w:rPr>
      </w:pPr>
    </w:p>
    <w:p w14:paraId="180EF912" w14:textId="77777777" w:rsidR="003D3FD9" w:rsidRDefault="003D3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3E4D0" w14:textId="4A396CC7" w:rsidR="000908CE" w:rsidRDefault="000908CE"/>
    <w:sectPr w:rsidR="0009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CE"/>
    <w:rsid w:val="000908CE"/>
    <w:rsid w:val="003D3F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35A3C-16F2-4D5F-B49D-77D84482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