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B69C4" w14:textId="77777777" w:rsidR="00AE207F" w:rsidRDefault="00AE207F">
      <w:pPr>
        <w:rPr>
          <w:rFonts w:hint="eastAsia"/>
        </w:rPr>
      </w:pPr>
      <w:r>
        <w:rPr>
          <w:rFonts w:hint="eastAsia"/>
        </w:rPr>
        <w:t>苏秦的拼音</w:t>
      </w:r>
    </w:p>
    <w:p w14:paraId="3BB4C651" w14:textId="77777777" w:rsidR="00AE207F" w:rsidRDefault="00AE207F">
      <w:pPr>
        <w:rPr>
          <w:rFonts w:hint="eastAsia"/>
        </w:rPr>
      </w:pPr>
      <w:r>
        <w:rPr>
          <w:rFonts w:hint="eastAsia"/>
        </w:rPr>
        <w:t>Sū Qín，这是中国古代著名纵横家苏秦的名字用现代汉语拼音的表示方式。苏秦生活在战国时期，是中国历史上一位极具影响力的外交家和策略家。他的名字在今天依旧被许多人提及，尤其是在讨论古代中国的政治智慧与外交策略时。</w:t>
      </w:r>
    </w:p>
    <w:p w14:paraId="38D96CC2" w14:textId="77777777" w:rsidR="00AE207F" w:rsidRDefault="00AE207F">
      <w:pPr>
        <w:rPr>
          <w:rFonts w:hint="eastAsia"/>
        </w:rPr>
      </w:pPr>
    </w:p>
    <w:p w14:paraId="6A976215" w14:textId="77777777" w:rsidR="00AE207F" w:rsidRDefault="00AE207F">
      <w:pPr>
        <w:rPr>
          <w:rFonts w:hint="eastAsia"/>
        </w:rPr>
      </w:pPr>
      <w:r>
        <w:rPr>
          <w:rFonts w:hint="eastAsia"/>
        </w:rPr>
        <w:t>生平简介</w:t>
      </w:r>
    </w:p>
    <w:p w14:paraId="432B344B" w14:textId="77777777" w:rsidR="00AE207F" w:rsidRDefault="00AE207F">
      <w:pPr>
        <w:rPr>
          <w:rFonts w:hint="eastAsia"/>
        </w:rPr>
      </w:pPr>
      <w:r>
        <w:rPr>
          <w:rFonts w:hint="eastAsia"/>
        </w:rPr>
        <w:t>苏秦出生于周朝末年的东周洛阳城，他的一生充满传奇色彩。最初，他在各国游说未果，一度穷困潦倒。但苏秦并未放弃自己的理想，在深入研究《阴符经》后，他领悟到了一套独特的外交策略，并开始在诸侯之间实施其“合纵”政策，即联合六国以抵抗强大的秦国。这一策略不仅改变了战国时期的军事格局，也使得苏秦成为了当时最具影响力的政治人物之一。</w:t>
      </w:r>
    </w:p>
    <w:p w14:paraId="75FD1BFA" w14:textId="77777777" w:rsidR="00AE207F" w:rsidRDefault="00AE207F">
      <w:pPr>
        <w:rPr>
          <w:rFonts w:hint="eastAsia"/>
        </w:rPr>
      </w:pPr>
    </w:p>
    <w:p w14:paraId="20799D22" w14:textId="77777777" w:rsidR="00AE207F" w:rsidRDefault="00AE207F">
      <w:pPr>
        <w:rPr>
          <w:rFonts w:hint="eastAsia"/>
        </w:rPr>
      </w:pPr>
      <w:r>
        <w:rPr>
          <w:rFonts w:hint="eastAsia"/>
        </w:rPr>
        <w:t>合纵连横</w:t>
      </w:r>
    </w:p>
    <w:p w14:paraId="05240166" w14:textId="77777777" w:rsidR="00AE207F" w:rsidRDefault="00AE207F">
      <w:pPr>
        <w:rPr>
          <w:rFonts w:hint="eastAsia"/>
        </w:rPr>
      </w:pPr>
      <w:r>
        <w:rPr>
          <w:rFonts w:hint="eastAsia"/>
        </w:rPr>
        <w:t>苏秦所倡导的“合纵”战略，目的是通过联合较弱的国家共同对抗强大的敌人。在具体实践中，苏秦说服了燕、赵、韩、魏、齐、楚六国，使他们结成联盟共同对抗秦国。这种外交手段在当时的复杂国际环境中显示出了极高的灵活性和有效性。他还提出并实践了“连横”策略，尽管主要与其对手张仪相关联，但这两者共同构成了战国时代两大外交流派。</w:t>
      </w:r>
    </w:p>
    <w:p w14:paraId="7B05AD6F" w14:textId="77777777" w:rsidR="00AE207F" w:rsidRDefault="00AE207F">
      <w:pPr>
        <w:rPr>
          <w:rFonts w:hint="eastAsia"/>
        </w:rPr>
      </w:pPr>
    </w:p>
    <w:p w14:paraId="354FC51A" w14:textId="77777777" w:rsidR="00AE207F" w:rsidRDefault="00AE207F">
      <w:pPr>
        <w:rPr>
          <w:rFonts w:hint="eastAsia"/>
        </w:rPr>
      </w:pPr>
      <w:r>
        <w:rPr>
          <w:rFonts w:hint="eastAsia"/>
        </w:rPr>
        <w:t>文化影响</w:t>
      </w:r>
    </w:p>
    <w:p w14:paraId="37A7368C" w14:textId="77777777" w:rsidR="00AE207F" w:rsidRDefault="00AE207F">
      <w:pPr>
        <w:rPr>
          <w:rFonts w:hint="eastAsia"/>
        </w:rPr>
      </w:pPr>
      <w:r>
        <w:rPr>
          <w:rFonts w:hint="eastAsia"/>
        </w:rPr>
        <w:t>苏秦的故事在中国文化中留下了深远的影响。他不仅是历史书籍中的重要人物，也是许多传说、戏剧和小说的主题。例如，在明代冯梦龙的《东周列国志》中，苏秦的形象被进一步神话化和文学化，为后世留下了丰富的文化遗产。苏秦的智慧和毅力激励了一代又一代的人追求知识和自我提升。</w:t>
      </w:r>
    </w:p>
    <w:p w14:paraId="6C530036" w14:textId="77777777" w:rsidR="00AE207F" w:rsidRDefault="00AE207F">
      <w:pPr>
        <w:rPr>
          <w:rFonts w:hint="eastAsia"/>
        </w:rPr>
      </w:pPr>
    </w:p>
    <w:p w14:paraId="672B67E1" w14:textId="77777777" w:rsidR="00AE207F" w:rsidRDefault="00AE207F">
      <w:pPr>
        <w:rPr>
          <w:rFonts w:hint="eastAsia"/>
        </w:rPr>
      </w:pPr>
      <w:r>
        <w:rPr>
          <w:rFonts w:hint="eastAsia"/>
        </w:rPr>
        <w:t>最后的总结</w:t>
      </w:r>
    </w:p>
    <w:p w14:paraId="4CC34822" w14:textId="77777777" w:rsidR="00AE207F" w:rsidRDefault="00AE207F">
      <w:pPr>
        <w:rPr>
          <w:rFonts w:hint="eastAsia"/>
        </w:rPr>
      </w:pPr>
      <w:r>
        <w:rPr>
          <w:rFonts w:hint="eastAsia"/>
        </w:rPr>
        <w:t>苏秦（Sū Qín）作为战国时期的重要人物，以其卓越的外交才能和深刻的策略思想，在中国历史上占据了独特的位置。通过他的故事，我们不仅能了解到那个时代的政治风貌，也能从中学到关于坚持、智慧和策略的重要性。苏秦的名字和他的事迹，至今仍然是研究中国古代外交和战略思想不可或缺的一部分。</w:t>
      </w:r>
    </w:p>
    <w:p w14:paraId="420F51D9" w14:textId="77777777" w:rsidR="00AE207F" w:rsidRDefault="00AE207F">
      <w:pPr>
        <w:rPr>
          <w:rFonts w:hint="eastAsia"/>
        </w:rPr>
      </w:pPr>
    </w:p>
    <w:p w14:paraId="4FF6B359" w14:textId="77777777" w:rsidR="00AE207F" w:rsidRDefault="00AE207F">
      <w:pPr>
        <w:rPr>
          <w:rFonts w:hint="eastAsia"/>
        </w:rPr>
      </w:pPr>
      <w:r>
        <w:rPr>
          <w:rFonts w:hint="eastAsia"/>
        </w:rPr>
        <w:t>本文是由懂得生活网（dongdeshenghuo.com）为大家创作</w:t>
      </w:r>
    </w:p>
    <w:p w14:paraId="324AE7E6" w14:textId="60C3BB56" w:rsidR="00AF2233" w:rsidRDefault="00AF2233"/>
    <w:sectPr w:rsidR="00AF2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33"/>
    <w:rsid w:val="00AE207F"/>
    <w:rsid w:val="00AF22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6C71-7BEA-4574-8EC4-793A6457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233"/>
    <w:rPr>
      <w:rFonts w:cstheme="majorBidi"/>
      <w:color w:val="2F5496" w:themeColor="accent1" w:themeShade="BF"/>
      <w:sz w:val="28"/>
      <w:szCs w:val="28"/>
    </w:rPr>
  </w:style>
  <w:style w:type="character" w:customStyle="1" w:styleId="50">
    <w:name w:val="标题 5 字符"/>
    <w:basedOn w:val="a0"/>
    <w:link w:val="5"/>
    <w:uiPriority w:val="9"/>
    <w:semiHidden/>
    <w:rsid w:val="00AF2233"/>
    <w:rPr>
      <w:rFonts w:cstheme="majorBidi"/>
      <w:color w:val="2F5496" w:themeColor="accent1" w:themeShade="BF"/>
      <w:sz w:val="24"/>
    </w:rPr>
  </w:style>
  <w:style w:type="character" w:customStyle="1" w:styleId="60">
    <w:name w:val="标题 6 字符"/>
    <w:basedOn w:val="a0"/>
    <w:link w:val="6"/>
    <w:uiPriority w:val="9"/>
    <w:semiHidden/>
    <w:rsid w:val="00AF2233"/>
    <w:rPr>
      <w:rFonts w:cstheme="majorBidi"/>
      <w:b/>
      <w:bCs/>
      <w:color w:val="2F5496" w:themeColor="accent1" w:themeShade="BF"/>
    </w:rPr>
  </w:style>
  <w:style w:type="character" w:customStyle="1" w:styleId="70">
    <w:name w:val="标题 7 字符"/>
    <w:basedOn w:val="a0"/>
    <w:link w:val="7"/>
    <w:uiPriority w:val="9"/>
    <w:semiHidden/>
    <w:rsid w:val="00AF2233"/>
    <w:rPr>
      <w:rFonts w:cstheme="majorBidi"/>
      <w:b/>
      <w:bCs/>
      <w:color w:val="595959" w:themeColor="text1" w:themeTint="A6"/>
    </w:rPr>
  </w:style>
  <w:style w:type="character" w:customStyle="1" w:styleId="80">
    <w:name w:val="标题 8 字符"/>
    <w:basedOn w:val="a0"/>
    <w:link w:val="8"/>
    <w:uiPriority w:val="9"/>
    <w:semiHidden/>
    <w:rsid w:val="00AF2233"/>
    <w:rPr>
      <w:rFonts w:cstheme="majorBidi"/>
      <w:color w:val="595959" w:themeColor="text1" w:themeTint="A6"/>
    </w:rPr>
  </w:style>
  <w:style w:type="character" w:customStyle="1" w:styleId="90">
    <w:name w:val="标题 9 字符"/>
    <w:basedOn w:val="a0"/>
    <w:link w:val="9"/>
    <w:uiPriority w:val="9"/>
    <w:semiHidden/>
    <w:rsid w:val="00AF2233"/>
    <w:rPr>
      <w:rFonts w:eastAsiaTheme="majorEastAsia" w:cstheme="majorBidi"/>
      <w:color w:val="595959" w:themeColor="text1" w:themeTint="A6"/>
    </w:rPr>
  </w:style>
  <w:style w:type="paragraph" w:styleId="a3">
    <w:name w:val="Title"/>
    <w:basedOn w:val="a"/>
    <w:next w:val="a"/>
    <w:link w:val="a4"/>
    <w:uiPriority w:val="10"/>
    <w:qFormat/>
    <w:rsid w:val="00AF2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233"/>
    <w:pPr>
      <w:spacing w:before="160"/>
      <w:jc w:val="center"/>
    </w:pPr>
    <w:rPr>
      <w:i/>
      <w:iCs/>
      <w:color w:val="404040" w:themeColor="text1" w:themeTint="BF"/>
    </w:rPr>
  </w:style>
  <w:style w:type="character" w:customStyle="1" w:styleId="a8">
    <w:name w:val="引用 字符"/>
    <w:basedOn w:val="a0"/>
    <w:link w:val="a7"/>
    <w:uiPriority w:val="29"/>
    <w:rsid w:val="00AF2233"/>
    <w:rPr>
      <w:i/>
      <w:iCs/>
      <w:color w:val="404040" w:themeColor="text1" w:themeTint="BF"/>
    </w:rPr>
  </w:style>
  <w:style w:type="paragraph" w:styleId="a9">
    <w:name w:val="List Paragraph"/>
    <w:basedOn w:val="a"/>
    <w:uiPriority w:val="34"/>
    <w:qFormat/>
    <w:rsid w:val="00AF2233"/>
    <w:pPr>
      <w:ind w:left="720"/>
      <w:contextualSpacing/>
    </w:pPr>
  </w:style>
  <w:style w:type="character" w:styleId="aa">
    <w:name w:val="Intense Emphasis"/>
    <w:basedOn w:val="a0"/>
    <w:uiPriority w:val="21"/>
    <w:qFormat/>
    <w:rsid w:val="00AF2233"/>
    <w:rPr>
      <w:i/>
      <w:iCs/>
      <w:color w:val="2F5496" w:themeColor="accent1" w:themeShade="BF"/>
    </w:rPr>
  </w:style>
  <w:style w:type="paragraph" w:styleId="ab">
    <w:name w:val="Intense Quote"/>
    <w:basedOn w:val="a"/>
    <w:next w:val="a"/>
    <w:link w:val="ac"/>
    <w:uiPriority w:val="30"/>
    <w:qFormat/>
    <w:rsid w:val="00AF2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233"/>
    <w:rPr>
      <w:i/>
      <w:iCs/>
      <w:color w:val="2F5496" w:themeColor="accent1" w:themeShade="BF"/>
    </w:rPr>
  </w:style>
  <w:style w:type="character" w:styleId="ad">
    <w:name w:val="Intense Reference"/>
    <w:basedOn w:val="a0"/>
    <w:uiPriority w:val="32"/>
    <w:qFormat/>
    <w:rsid w:val="00AF2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