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130C" w14:textId="77777777" w:rsidR="00C967A3" w:rsidRDefault="00C967A3">
      <w:pPr>
        <w:rPr>
          <w:rFonts w:hint="eastAsia"/>
        </w:rPr>
      </w:pPr>
      <w:r>
        <w:rPr>
          <w:rFonts w:hint="eastAsia"/>
        </w:rPr>
        <w:t>艘的拼音和意思</w:t>
      </w:r>
    </w:p>
    <w:p w14:paraId="2920466C" w14:textId="77777777" w:rsidR="00C967A3" w:rsidRDefault="00C967A3">
      <w:pPr>
        <w:rPr>
          <w:rFonts w:hint="eastAsia"/>
        </w:rPr>
      </w:pPr>
      <w:r>
        <w:rPr>
          <w:rFonts w:hint="eastAsia"/>
        </w:rPr>
        <w:t>在汉语的世界里，每一个字都有其独特的发音与含义，“艘”这个字也不例外。它以一种特别的方式融入了我们的语言体系之中，承载着特定的历史文化背景。根据《现代汉语词典》等权威工具书的记载，“艘”的拼音是“sōu”，它是一个量词，用于计算船只的数量。</w:t>
      </w:r>
    </w:p>
    <w:p w14:paraId="1B27EEE3" w14:textId="77777777" w:rsidR="00C967A3" w:rsidRDefault="00C967A3">
      <w:pPr>
        <w:rPr>
          <w:rFonts w:hint="eastAsia"/>
        </w:rPr>
      </w:pPr>
    </w:p>
    <w:p w14:paraId="4D8AD85F" w14:textId="77777777" w:rsidR="00C967A3" w:rsidRDefault="00C967A3">
      <w:pPr>
        <w:rPr>
          <w:rFonts w:hint="eastAsia"/>
        </w:rPr>
      </w:pPr>
      <w:r>
        <w:rPr>
          <w:rFonts w:hint="eastAsia"/>
        </w:rPr>
        <w:t>历史沿革中的“艘”</w:t>
      </w:r>
    </w:p>
    <w:p w14:paraId="7B510DFA" w14:textId="77777777" w:rsidR="00C967A3" w:rsidRDefault="00C967A3">
      <w:pPr>
        <w:rPr>
          <w:rFonts w:hint="eastAsia"/>
        </w:rPr>
      </w:pPr>
      <w:r>
        <w:rPr>
          <w:rFonts w:hint="eastAsia"/>
        </w:rPr>
        <w:t>追溯到古代中国，当人们开始建造并使用船只时，“艘”就已经作为一种计量单位被采用。“艘”字的起源可能与舟船的发展密切相关。随着时代变迁和技术进步，船只从简单的木筏逐渐演变为结构复杂的帆船、战舰乃至现代的轮船和航母。无论大小如何变化，“艘”作为度量船只数量的基本单位始终未变，体现了语言的稳定性和传承性。</w:t>
      </w:r>
    </w:p>
    <w:p w14:paraId="55C20DEE" w14:textId="77777777" w:rsidR="00C967A3" w:rsidRDefault="00C967A3">
      <w:pPr>
        <w:rPr>
          <w:rFonts w:hint="eastAsia"/>
        </w:rPr>
      </w:pPr>
    </w:p>
    <w:p w14:paraId="7B7F020E" w14:textId="77777777" w:rsidR="00C967A3" w:rsidRDefault="00C967A3">
      <w:pPr>
        <w:rPr>
          <w:rFonts w:hint="eastAsia"/>
        </w:rPr>
      </w:pPr>
      <w:r>
        <w:rPr>
          <w:rFonts w:hint="eastAsia"/>
        </w:rPr>
        <w:t>“艘”在日常生活中的应用</w:t>
      </w:r>
    </w:p>
    <w:p w14:paraId="6590DA3B" w14:textId="77777777" w:rsidR="00C967A3" w:rsidRDefault="00C967A3">
      <w:pPr>
        <w:rPr>
          <w:rFonts w:hint="eastAsia"/>
        </w:rPr>
      </w:pPr>
      <w:r>
        <w:rPr>
          <w:rFonts w:hint="eastAsia"/>
        </w:rPr>
        <w:t>在日常交流中，我们常常会听到诸如“一艘游轮”、“两艘渔船”这样的表达方式。这里，“艘”不仅表示数量，还暗示了所指对象为水上交通工具。它适用于各种类型的船舶，无论是商用货船、军用舰艇还是私人游艇，都可以用“艘”来计数。在新闻报道、文学作品以及正式文件中，“艘”同样扮演着不可或缺的角色，准确地传达关于船只的信息。</w:t>
      </w:r>
    </w:p>
    <w:p w14:paraId="058BE550" w14:textId="77777777" w:rsidR="00C967A3" w:rsidRDefault="00C967A3">
      <w:pPr>
        <w:rPr>
          <w:rFonts w:hint="eastAsia"/>
        </w:rPr>
      </w:pPr>
    </w:p>
    <w:p w14:paraId="1C1B5D0D" w14:textId="77777777" w:rsidR="00C967A3" w:rsidRDefault="00C967A3">
      <w:pPr>
        <w:rPr>
          <w:rFonts w:hint="eastAsia"/>
        </w:rPr>
      </w:pPr>
      <w:r>
        <w:rPr>
          <w:rFonts w:hint="eastAsia"/>
        </w:rPr>
        <w:t>“艘”与其他相关词汇的关系</w:t>
      </w:r>
    </w:p>
    <w:p w14:paraId="2E9F7AAB" w14:textId="77777777" w:rsidR="00C967A3" w:rsidRDefault="00C967A3">
      <w:pPr>
        <w:rPr>
          <w:rFonts w:hint="eastAsia"/>
        </w:rPr>
      </w:pPr>
      <w:r>
        <w:rPr>
          <w:rFonts w:hint="eastAsia"/>
        </w:rPr>
        <w:t>值得注意的是，“艘”并非孤立存在，它与一些同义或近义词汇有着紧密联系。例如，“只”也可用来描述小型船只的数量，但在现代汉语中，“艘”的使用更加广泛和规范。“条”有时也被用作船只的量词，尤其是在某些方言地区，但它的适用范围较广，并不限于船只。相比之下，“艘”更具有专业性和准确性。</w:t>
      </w:r>
    </w:p>
    <w:p w14:paraId="0B6D796C" w14:textId="77777777" w:rsidR="00C967A3" w:rsidRDefault="00C967A3">
      <w:pPr>
        <w:rPr>
          <w:rFonts w:hint="eastAsia"/>
        </w:rPr>
      </w:pPr>
    </w:p>
    <w:p w14:paraId="5304D58F" w14:textId="77777777" w:rsidR="00C967A3" w:rsidRDefault="00C967A3">
      <w:pPr>
        <w:rPr>
          <w:rFonts w:hint="eastAsia"/>
        </w:rPr>
      </w:pPr>
      <w:r>
        <w:rPr>
          <w:rFonts w:hint="eastAsia"/>
        </w:rPr>
        <w:t>“艘”在不同语境下的表现</w:t>
      </w:r>
    </w:p>
    <w:p w14:paraId="38863E0D" w14:textId="77777777" w:rsidR="00C967A3" w:rsidRDefault="00C967A3">
      <w:pPr>
        <w:rPr>
          <w:rFonts w:hint="eastAsia"/>
        </w:rPr>
      </w:pPr>
      <w:r>
        <w:rPr>
          <w:rFonts w:hint="eastAsia"/>
        </w:rPr>
        <w:t>由于“艘”特指船只数量，因此它在涉及海洋运输、海军力量展示或者旅游休闲等领域时显得尤为重要。比如，在介绍某个港口每年进出港的船只数目时，或是讨论国家海军拥有多少作战舰艇时，“艘”都是必不可少的量词。而在诗歌、散文等文艺创作中，“一艘孤帆远影碧空尽”这样充满诗意的句子也展现了“艘”字的魅力。</w:t>
      </w:r>
    </w:p>
    <w:p w14:paraId="5DD53411" w14:textId="77777777" w:rsidR="00C967A3" w:rsidRDefault="00C967A3">
      <w:pPr>
        <w:rPr>
          <w:rFonts w:hint="eastAsia"/>
        </w:rPr>
      </w:pPr>
    </w:p>
    <w:p w14:paraId="1856EFD8" w14:textId="77777777" w:rsidR="00C967A3" w:rsidRDefault="00C967A3">
      <w:pPr>
        <w:rPr>
          <w:rFonts w:hint="eastAsia"/>
        </w:rPr>
      </w:pPr>
      <w:r>
        <w:rPr>
          <w:rFonts w:hint="eastAsia"/>
        </w:rPr>
        <w:t>最后的总结</w:t>
      </w:r>
    </w:p>
    <w:p w14:paraId="4832396C" w14:textId="77777777" w:rsidR="00C967A3" w:rsidRDefault="00C967A3">
      <w:pPr>
        <w:rPr>
          <w:rFonts w:hint="eastAsia"/>
        </w:rPr>
      </w:pPr>
      <w:r>
        <w:rPr>
          <w:rFonts w:hint="eastAsia"/>
        </w:rPr>
        <w:t>“艘”作为一个专用于计算船只数量的量词，在汉语中占据了一席之地。它见证了中国悠久的航海历史，反映了人们对水上交通工具有序管理和精确描述的需求。同时，“艘”也在现代社会的各种场景下持续发挥着作用，成为连接过去与现在、沟通人与自然的一座桥梁。</w:t>
      </w:r>
    </w:p>
    <w:p w14:paraId="0BEEEDAD" w14:textId="77777777" w:rsidR="00C967A3" w:rsidRDefault="00C967A3">
      <w:pPr>
        <w:rPr>
          <w:rFonts w:hint="eastAsia"/>
        </w:rPr>
      </w:pPr>
    </w:p>
    <w:p w14:paraId="4B5B4C59" w14:textId="77777777" w:rsidR="00C967A3" w:rsidRDefault="00C967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3225D" w14:textId="6820BF64" w:rsidR="00C035D2" w:rsidRDefault="00C035D2"/>
    <w:sectPr w:rsidR="00C03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2"/>
    <w:rsid w:val="00B34D22"/>
    <w:rsid w:val="00C035D2"/>
    <w:rsid w:val="00C9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33CA1-2FBA-407F-99A8-C1795236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