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695A" w14:textId="77777777" w:rsidR="00EC752B" w:rsidRDefault="00EC752B">
      <w:pPr>
        <w:rPr>
          <w:rFonts w:hint="eastAsia"/>
        </w:rPr>
      </w:pPr>
      <w:r>
        <w:rPr>
          <w:rFonts w:hint="eastAsia"/>
        </w:rPr>
        <w:t>耍的拼音怎么写</w:t>
      </w:r>
    </w:p>
    <w:p w14:paraId="0A0FD47D" w14:textId="77777777" w:rsidR="00EC752B" w:rsidRDefault="00EC752B">
      <w:pPr>
        <w:rPr>
          <w:rFonts w:hint="eastAsia"/>
        </w:rPr>
      </w:pPr>
      <w:r>
        <w:rPr>
          <w:rFonts w:hint="eastAsia"/>
        </w:rPr>
        <w:t>耍，这个字在现代汉语中非常常见，其拼音为“shuǎ”。在学习汉语的过程中，无论是对于初学者还是进阶学习者来说，了解每个汉字的标准拼音都是至关重要的一步。耍字由“而”和“女”两部分组成，是一个形象生动的会意字。虽然看起来结构简单，但它的含义却十分丰富。</w:t>
      </w:r>
    </w:p>
    <w:p w14:paraId="62BF760C" w14:textId="77777777" w:rsidR="00EC752B" w:rsidRDefault="00EC752B">
      <w:pPr>
        <w:rPr>
          <w:rFonts w:hint="eastAsia"/>
        </w:rPr>
      </w:pPr>
    </w:p>
    <w:p w14:paraId="0BFD41DA" w14:textId="77777777" w:rsidR="00EC752B" w:rsidRDefault="00EC752B">
      <w:pPr>
        <w:rPr>
          <w:rFonts w:hint="eastAsia"/>
        </w:rPr>
      </w:pPr>
      <w:r>
        <w:rPr>
          <w:rFonts w:hint="eastAsia"/>
        </w:rPr>
        <w:t>耍的基本释义</w:t>
      </w:r>
    </w:p>
    <w:p w14:paraId="11F73C77" w14:textId="77777777" w:rsidR="00EC752B" w:rsidRDefault="00EC752B">
      <w:pPr>
        <w:rPr>
          <w:rFonts w:hint="eastAsia"/>
        </w:rPr>
      </w:pPr>
      <w:r>
        <w:rPr>
          <w:rFonts w:hint="eastAsia"/>
        </w:rPr>
        <w:t>耍字最基本的意思是指玩耍、游戏，是一种轻松愉快的行为活动。例如，“他喜欢在周末和朋友们一起耍。”这句话表达了人们利用闲暇时间进行娱乐放松的愿望。耍还可以指表演、展示技巧等意思，如“耍杂技”，这里强调的是通过某种技艺来吸引观众，给予人们视觉上的享受和惊喜。</w:t>
      </w:r>
    </w:p>
    <w:p w14:paraId="6432916A" w14:textId="77777777" w:rsidR="00EC752B" w:rsidRDefault="00EC752B">
      <w:pPr>
        <w:rPr>
          <w:rFonts w:hint="eastAsia"/>
        </w:rPr>
      </w:pPr>
    </w:p>
    <w:p w14:paraId="6BFC016B" w14:textId="77777777" w:rsidR="00EC752B" w:rsidRDefault="00EC752B">
      <w:pPr>
        <w:rPr>
          <w:rFonts w:hint="eastAsia"/>
        </w:rPr>
      </w:pPr>
      <w:r>
        <w:rPr>
          <w:rFonts w:hint="eastAsia"/>
        </w:rPr>
        <w:t>耍在日常生活中的应用</w:t>
      </w:r>
    </w:p>
    <w:p w14:paraId="57527DBF" w14:textId="77777777" w:rsidR="00EC752B" w:rsidRDefault="00EC752B">
      <w:pPr>
        <w:rPr>
          <w:rFonts w:hint="eastAsia"/>
        </w:rPr>
      </w:pPr>
      <w:r>
        <w:rPr>
          <w:rFonts w:hint="eastAsia"/>
        </w:rPr>
        <w:t>耍这个词广泛应用于我们的日常生活中，不仅仅局限于描述儿童之间的游戏行为，也可以用来形容成年人参与的各种休闲活动。比如，“去公园里耍一耍”，就是指去公园散步、做运动或者欣赏自然风光等活动。在一些方言中，耍还有开玩笑、戏弄的意思，这体现了语言的地方特色和多样性。</w:t>
      </w:r>
    </w:p>
    <w:p w14:paraId="5DDB5231" w14:textId="77777777" w:rsidR="00EC752B" w:rsidRDefault="00EC752B">
      <w:pPr>
        <w:rPr>
          <w:rFonts w:hint="eastAsia"/>
        </w:rPr>
      </w:pPr>
    </w:p>
    <w:p w14:paraId="3F360972" w14:textId="77777777" w:rsidR="00EC752B" w:rsidRDefault="00EC752B">
      <w:pPr>
        <w:rPr>
          <w:rFonts w:hint="eastAsia"/>
        </w:rPr>
      </w:pPr>
      <w:r>
        <w:rPr>
          <w:rFonts w:hint="eastAsia"/>
        </w:rPr>
        <w:t>耍的文化背景及历史渊源</w:t>
      </w:r>
    </w:p>
    <w:p w14:paraId="048332BB" w14:textId="77777777" w:rsidR="00EC752B" w:rsidRDefault="00EC752B">
      <w:pPr>
        <w:rPr>
          <w:rFonts w:hint="eastAsia"/>
        </w:rPr>
      </w:pPr>
      <w:r>
        <w:rPr>
          <w:rFonts w:hint="eastAsia"/>
        </w:rPr>
        <w:t>在中国传统文化中，耍具有深厚的历史底蕴。从古代的庙会到现代社会的各类文化节庆活动，耍的形式和内容都在不断演变和发展。传统的耍龙灯、舞狮等民俗活动不仅是民间艺术的重要组成部分，也是传承民族文化的有效途径。这些活动通常在重大节日或庆典期间举行，吸引了大量民众观看，不仅丰富了人们的文化生活，也促进了社会和谐。</w:t>
      </w:r>
    </w:p>
    <w:p w14:paraId="38754E63" w14:textId="77777777" w:rsidR="00EC752B" w:rsidRDefault="00EC752B">
      <w:pPr>
        <w:rPr>
          <w:rFonts w:hint="eastAsia"/>
        </w:rPr>
      </w:pPr>
    </w:p>
    <w:p w14:paraId="308885A6" w14:textId="77777777" w:rsidR="00EC752B" w:rsidRDefault="00EC752B">
      <w:pPr>
        <w:rPr>
          <w:rFonts w:hint="eastAsia"/>
        </w:rPr>
      </w:pPr>
      <w:r>
        <w:rPr>
          <w:rFonts w:hint="eastAsia"/>
        </w:rPr>
        <w:t>如何正确使用“耍”字</w:t>
      </w:r>
    </w:p>
    <w:p w14:paraId="2E774223" w14:textId="77777777" w:rsidR="00EC752B" w:rsidRDefault="00EC752B">
      <w:pPr>
        <w:rPr>
          <w:rFonts w:hint="eastAsia"/>
        </w:rPr>
      </w:pPr>
      <w:r>
        <w:rPr>
          <w:rFonts w:hint="eastAsia"/>
        </w:rPr>
        <w:t>正确使用“耍”字需要根据具体语境来决定。如果是表达娱乐放松之意时，可以直接使用；若用于描述某项技能展示，则需要注意搭配合适的对象，像“耍刀”、“耍枪”等。值得注意的是，在某些情况下，如果使用不当可能会造成误解或不礼貌的感觉，因此掌握好度很重要。</w:t>
      </w:r>
    </w:p>
    <w:p w14:paraId="63294B36" w14:textId="77777777" w:rsidR="00EC752B" w:rsidRDefault="00EC752B">
      <w:pPr>
        <w:rPr>
          <w:rFonts w:hint="eastAsia"/>
        </w:rPr>
      </w:pPr>
    </w:p>
    <w:p w14:paraId="5A4F1A05" w14:textId="77777777" w:rsidR="00EC752B" w:rsidRDefault="00EC752B">
      <w:pPr>
        <w:rPr>
          <w:rFonts w:hint="eastAsia"/>
        </w:rPr>
      </w:pPr>
      <w:r>
        <w:rPr>
          <w:rFonts w:hint="eastAsia"/>
        </w:rPr>
        <w:t>最后的总结</w:t>
      </w:r>
    </w:p>
    <w:p w14:paraId="70995C5F" w14:textId="77777777" w:rsidR="00EC752B" w:rsidRDefault="00EC752B">
      <w:pPr>
        <w:rPr>
          <w:rFonts w:hint="eastAsia"/>
        </w:rPr>
      </w:pPr>
      <w:r>
        <w:rPr>
          <w:rFonts w:hint="eastAsia"/>
        </w:rPr>
        <w:t>“耍”的拼音写作“shuǎ”，它承载着丰富的文化内涵和多样的应用场景。通过对“耍”的深入理解，我们不仅能更好地运用这一词汇，还能从中窥见中国传统文化的魅力以及现代社会对传统元素的继承与发展。希望每位汉语学习者都能灵活准确地使用“耍”，让交流更加丰富多彩。</w:t>
      </w:r>
    </w:p>
    <w:p w14:paraId="40311582" w14:textId="77777777" w:rsidR="00EC752B" w:rsidRDefault="00EC752B">
      <w:pPr>
        <w:rPr>
          <w:rFonts w:hint="eastAsia"/>
        </w:rPr>
      </w:pPr>
    </w:p>
    <w:p w14:paraId="0DEFF8F3" w14:textId="77777777" w:rsidR="00EC752B" w:rsidRDefault="00EC752B">
      <w:pPr>
        <w:rPr>
          <w:rFonts w:hint="eastAsia"/>
        </w:rPr>
      </w:pPr>
    </w:p>
    <w:p w14:paraId="6AB9D44F" w14:textId="77777777" w:rsidR="00EC752B" w:rsidRDefault="00EC752B">
      <w:pPr>
        <w:rPr>
          <w:rFonts w:hint="eastAsia"/>
        </w:rPr>
      </w:pPr>
      <w:r>
        <w:rPr>
          <w:rFonts w:hint="eastAsia"/>
        </w:rPr>
        <w:t>本文是由懂得生活网（dongdeshenghuo.com）为大家创作</w:t>
      </w:r>
    </w:p>
    <w:p w14:paraId="7B739377" w14:textId="4A2E3BD2" w:rsidR="00916644" w:rsidRDefault="00916644"/>
    <w:sectPr w:rsidR="00916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44"/>
    <w:rsid w:val="00916644"/>
    <w:rsid w:val="00B34D22"/>
    <w:rsid w:val="00EC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E498A-30D8-40C5-A818-D4FE9E8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644"/>
    <w:rPr>
      <w:rFonts w:cstheme="majorBidi"/>
      <w:color w:val="2F5496" w:themeColor="accent1" w:themeShade="BF"/>
      <w:sz w:val="28"/>
      <w:szCs w:val="28"/>
    </w:rPr>
  </w:style>
  <w:style w:type="character" w:customStyle="1" w:styleId="50">
    <w:name w:val="标题 5 字符"/>
    <w:basedOn w:val="a0"/>
    <w:link w:val="5"/>
    <w:uiPriority w:val="9"/>
    <w:semiHidden/>
    <w:rsid w:val="00916644"/>
    <w:rPr>
      <w:rFonts w:cstheme="majorBidi"/>
      <w:color w:val="2F5496" w:themeColor="accent1" w:themeShade="BF"/>
      <w:sz w:val="24"/>
    </w:rPr>
  </w:style>
  <w:style w:type="character" w:customStyle="1" w:styleId="60">
    <w:name w:val="标题 6 字符"/>
    <w:basedOn w:val="a0"/>
    <w:link w:val="6"/>
    <w:uiPriority w:val="9"/>
    <w:semiHidden/>
    <w:rsid w:val="00916644"/>
    <w:rPr>
      <w:rFonts w:cstheme="majorBidi"/>
      <w:b/>
      <w:bCs/>
      <w:color w:val="2F5496" w:themeColor="accent1" w:themeShade="BF"/>
    </w:rPr>
  </w:style>
  <w:style w:type="character" w:customStyle="1" w:styleId="70">
    <w:name w:val="标题 7 字符"/>
    <w:basedOn w:val="a0"/>
    <w:link w:val="7"/>
    <w:uiPriority w:val="9"/>
    <w:semiHidden/>
    <w:rsid w:val="00916644"/>
    <w:rPr>
      <w:rFonts w:cstheme="majorBidi"/>
      <w:b/>
      <w:bCs/>
      <w:color w:val="595959" w:themeColor="text1" w:themeTint="A6"/>
    </w:rPr>
  </w:style>
  <w:style w:type="character" w:customStyle="1" w:styleId="80">
    <w:name w:val="标题 8 字符"/>
    <w:basedOn w:val="a0"/>
    <w:link w:val="8"/>
    <w:uiPriority w:val="9"/>
    <w:semiHidden/>
    <w:rsid w:val="00916644"/>
    <w:rPr>
      <w:rFonts w:cstheme="majorBidi"/>
      <w:color w:val="595959" w:themeColor="text1" w:themeTint="A6"/>
    </w:rPr>
  </w:style>
  <w:style w:type="character" w:customStyle="1" w:styleId="90">
    <w:name w:val="标题 9 字符"/>
    <w:basedOn w:val="a0"/>
    <w:link w:val="9"/>
    <w:uiPriority w:val="9"/>
    <w:semiHidden/>
    <w:rsid w:val="00916644"/>
    <w:rPr>
      <w:rFonts w:eastAsiaTheme="majorEastAsia" w:cstheme="majorBidi"/>
      <w:color w:val="595959" w:themeColor="text1" w:themeTint="A6"/>
    </w:rPr>
  </w:style>
  <w:style w:type="paragraph" w:styleId="a3">
    <w:name w:val="Title"/>
    <w:basedOn w:val="a"/>
    <w:next w:val="a"/>
    <w:link w:val="a4"/>
    <w:uiPriority w:val="10"/>
    <w:qFormat/>
    <w:rsid w:val="00916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644"/>
    <w:pPr>
      <w:spacing w:before="160"/>
      <w:jc w:val="center"/>
    </w:pPr>
    <w:rPr>
      <w:i/>
      <w:iCs/>
      <w:color w:val="404040" w:themeColor="text1" w:themeTint="BF"/>
    </w:rPr>
  </w:style>
  <w:style w:type="character" w:customStyle="1" w:styleId="a8">
    <w:name w:val="引用 字符"/>
    <w:basedOn w:val="a0"/>
    <w:link w:val="a7"/>
    <w:uiPriority w:val="29"/>
    <w:rsid w:val="00916644"/>
    <w:rPr>
      <w:i/>
      <w:iCs/>
      <w:color w:val="404040" w:themeColor="text1" w:themeTint="BF"/>
    </w:rPr>
  </w:style>
  <w:style w:type="paragraph" w:styleId="a9">
    <w:name w:val="List Paragraph"/>
    <w:basedOn w:val="a"/>
    <w:uiPriority w:val="34"/>
    <w:qFormat/>
    <w:rsid w:val="00916644"/>
    <w:pPr>
      <w:ind w:left="720"/>
      <w:contextualSpacing/>
    </w:pPr>
  </w:style>
  <w:style w:type="character" w:styleId="aa">
    <w:name w:val="Intense Emphasis"/>
    <w:basedOn w:val="a0"/>
    <w:uiPriority w:val="21"/>
    <w:qFormat/>
    <w:rsid w:val="00916644"/>
    <w:rPr>
      <w:i/>
      <w:iCs/>
      <w:color w:val="2F5496" w:themeColor="accent1" w:themeShade="BF"/>
    </w:rPr>
  </w:style>
  <w:style w:type="paragraph" w:styleId="ab">
    <w:name w:val="Intense Quote"/>
    <w:basedOn w:val="a"/>
    <w:next w:val="a"/>
    <w:link w:val="ac"/>
    <w:uiPriority w:val="30"/>
    <w:qFormat/>
    <w:rsid w:val="00916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644"/>
    <w:rPr>
      <w:i/>
      <w:iCs/>
      <w:color w:val="2F5496" w:themeColor="accent1" w:themeShade="BF"/>
    </w:rPr>
  </w:style>
  <w:style w:type="character" w:styleId="ad">
    <w:name w:val="Intense Reference"/>
    <w:basedOn w:val="a0"/>
    <w:uiPriority w:val="32"/>
    <w:qFormat/>
    <w:rsid w:val="00916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