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3FC5" w14:textId="77777777" w:rsidR="00B32147" w:rsidRDefault="00B32147">
      <w:pPr>
        <w:rPr>
          <w:rFonts w:hint="eastAsia"/>
        </w:rPr>
      </w:pPr>
    </w:p>
    <w:p w14:paraId="10528E0F" w14:textId="77777777" w:rsidR="00B32147" w:rsidRDefault="00B32147">
      <w:pPr>
        <w:rPr>
          <w:rFonts w:hint="eastAsia"/>
        </w:rPr>
      </w:pPr>
      <w:r>
        <w:rPr>
          <w:rFonts w:hint="eastAsia"/>
        </w:rPr>
        <w:t>羞明多眵的拼音简介</w:t>
      </w:r>
    </w:p>
    <w:p w14:paraId="5C79C60C" w14:textId="77777777" w:rsidR="00B32147" w:rsidRDefault="00B32147">
      <w:pPr>
        <w:rPr>
          <w:rFonts w:hint="eastAsia"/>
        </w:rPr>
      </w:pPr>
      <w:r>
        <w:rPr>
          <w:rFonts w:hint="eastAsia"/>
        </w:rPr>
        <w:t>羞明多眵“xiū míng duō chī”，这一词汇组合可能对于许多人来说并不常见。其中，“羞明”指的是眼睛对光线敏感，无法直视强光的状态；而“多眵”则涉及眼部分泌物增多的情况。两者结合，形象地描绘了眼部不适的症状。</w:t>
      </w:r>
    </w:p>
    <w:p w14:paraId="580C0340" w14:textId="77777777" w:rsidR="00B32147" w:rsidRDefault="00B32147">
      <w:pPr>
        <w:rPr>
          <w:rFonts w:hint="eastAsia"/>
        </w:rPr>
      </w:pPr>
    </w:p>
    <w:p w14:paraId="068E0A68" w14:textId="77777777" w:rsidR="00B32147" w:rsidRDefault="00B32147">
      <w:pPr>
        <w:rPr>
          <w:rFonts w:hint="eastAsia"/>
        </w:rPr>
      </w:pPr>
    </w:p>
    <w:p w14:paraId="207150C5" w14:textId="77777777" w:rsidR="00B32147" w:rsidRDefault="00B32147">
      <w:pPr>
        <w:rPr>
          <w:rFonts w:hint="eastAsia"/>
        </w:rPr>
      </w:pPr>
      <w:r>
        <w:rPr>
          <w:rFonts w:hint="eastAsia"/>
        </w:rPr>
        <w:t>羞明与眼部健康</w:t>
      </w:r>
    </w:p>
    <w:p w14:paraId="10D62AA7" w14:textId="77777777" w:rsidR="00B32147" w:rsidRDefault="00B32147">
      <w:pPr>
        <w:rPr>
          <w:rFonts w:hint="eastAsia"/>
        </w:rPr>
      </w:pPr>
      <w:r>
        <w:rPr>
          <w:rFonts w:hint="eastAsia"/>
        </w:rPr>
        <w:t>羞明，即眼睛在遇到强光时感到不适或疼痛，是许多人在日常生活中可能会遇到的问题。这种情况不仅影响视觉体验，还可能导致头痛、视力模糊等更严重的后果。引起羞明的原因众多，包括但不限于干眼症、角膜炎以及白内障等眼部疾病。了解和识别羞明的原因对于保护我们的视力至关重要。</w:t>
      </w:r>
    </w:p>
    <w:p w14:paraId="3F912653" w14:textId="77777777" w:rsidR="00B32147" w:rsidRDefault="00B32147">
      <w:pPr>
        <w:rPr>
          <w:rFonts w:hint="eastAsia"/>
        </w:rPr>
      </w:pPr>
    </w:p>
    <w:p w14:paraId="20C46DDF" w14:textId="77777777" w:rsidR="00B32147" w:rsidRDefault="00B32147">
      <w:pPr>
        <w:rPr>
          <w:rFonts w:hint="eastAsia"/>
        </w:rPr>
      </w:pPr>
    </w:p>
    <w:p w14:paraId="6911D986" w14:textId="77777777" w:rsidR="00B32147" w:rsidRDefault="00B32147">
      <w:pPr>
        <w:rPr>
          <w:rFonts w:hint="eastAsia"/>
        </w:rPr>
      </w:pPr>
      <w:r>
        <w:rPr>
          <w:rFonts w:hint="eastAsia"/>
        </w:rPr>
        <w:t>多眵：不仅仅是早晨的现象</w:t>
      </w:r>
    </w:p>
    <w:p w14:paraId="6E754209" w14:textId="77777777" w:rsidR="00B32147" w:rsidRDefault="00B32147">
      <w:pPr>
        <w:rPr>
          <w:rFonts w:hint="eastAsia"/>
        </w:rPr>
      </w:pPr>
      <w:r>
        <w:rPr>
          <w:rFonts w:hint="eastAsia"/>
        </w:rPr>
        <w:t>多眵，通常指的是眼部分泌物增多，这在医学上被称为眼屎。虽然少量的眼屎是正常的生理现象，但当其量显著增加时，则可能是身体发出的一种警告信号。多眵可能与多种因素有关，如过敏性结膜炎、细菌感染或其他炎症性疾病。面对这种情况，及时咨询专业医生并采取适当的治疗措施是非常必要的。</w:t>
      </w:r>
    </w:p>
    <w:p w14:paraId="17F4B620" w14:textId="77777777" w:rsidR="00B32147" w:rsidRDefault="00B32147">
      <w:pPr>
        <w:rPr>
          <w:rFonts w:hint="eastAsia"/>
        </w:rPr>
      </w:pPr>
    </w:p>
    <w:p w14:paraId="4C7363DE" w14:textId="77777777" w:rsidR="00B32147" w:rsidRDefault="00B32147">
      <w:pPr>
        <w:rPr>
          <w:rFonts w:hint="eastAsia"/>
        </w:rPr>
      </w:pPr>
    </w:p>
    <w:p w14:paraId="679C873A" w14:textId="77777777" w:rsidR="00B32147" w:rsidRDefault="00B32147">
      <w:pPr>
        <w:rPr>
          <w:rFonts w:hint="eastAsia"/>
        </w:rPr>
      </w:pPr>
      <w:r>
        <w:rPr>
          <w:rFonts w:hint="eastAsia"/>
        </w:rPr>
        <w:t>如何应对羞明多眵问题</w:t>
      </w:r>
    </w:p>
    <w:p w14:paraId="55A5339A" w14:textId="77777777" w:rsidR="00B32147" w:rsidRDefault="00B32147">
      <w:pPr>
        <w:rPr>
          <w:rFonts w:hint="eastAsia"/>
        </w:rPr>
      </w:pPr>
      <w:r>
        <w:rPr>
          <w:rFonts w:hint="eastAsia"/>
        </w:rPr>
        <w:t>针对羞明多眵的问题，首先需要明确具体原因。如果是由于环境因素（如过度暴露于阳光下）导致的羞明，佩戴合适的太阳镜可以有效减轻症状。对于多眵问题，保持良好的眼部卫生习惯尤为重要。避免接触已知的过敏原也是预防多眵的有效手段之一。在某些情况下，使用医生开具的眼药水或接受其他形式的治疗可能是必需的。</w:t>
      </w:r>
    </w:p>
    <w:p w14:paraId="0FDEA7E4" w14:textId="77777777" w:rsidR="00B32147" w:rsidRDefault="00B32147">
      <w:pPr>
        <w:rPr>
          <w:rFonts w:hint="eastAsia"/>
        </w:rPr>
      </w:pPr>
    </w:p>
    <w:p w14:paraId="62378F99" w14:textId="77777777" w:rsidR="00B32147" w:rsidRDefault="00B32147">
      <w:pPr>
        <w:rPr>
          <w:rFonts w:hint="eastAsia"/>
        </w:rPr>
      </w:pPr>
    </w:p>
    <w:p w14:paraId="1CFD6EB3" w14:textId="77777777" w:rsidR="00B32147" w:rsidRDefault="00B32147">
      <w:pPr>
        <w:rPr>
          <w:rFonts w:hint="eastAsia"/>
        </w:rPr>
      </w:pPr>
      <w:r>
        <w:rPr>
          <w:rFonts w:hint="eastAsia"/>
        </w:rPr>
        <w:t>维护眼部健康的建议</w:t>
      </w:r>
    </w:p>
    <w:p w14:paraId="450CF87C" w14:textId="77777777" w:rsidR="00B32147" w:rsidRDefault="00B32147">
      <w:pPr>
        <w:rPr>
          <w:rFonts w:hint="eastAsia"/>
        </w:rPr>
      </w:pPr>
      <w:r>
        <w:rPr>
          <w:rFonts w:hint="eastAsia"/>
        </w:rPr>
        <w:t>为了维护眼部健康，除了关注羞明多眵外，日常生活中还需注意以下几点：定期进行眼科检查，确保早期发现潜在问题；合理饮食，摄入足够的维生素A和其他有益于眼睛健康的营养素；保证充足的睡眠，让眼睛得到充分休息；减少长时间盯着屏幕的时间，每隔一段时间远眺放松眼睛。通过这些方法，我们可以有效地保护眼睛，远离羞明多眵等眼部不适的困扰。</w:t>
      </w:r>
    </w:p>
    <w:p w14:paraId="71CD08CA" w14:textId="77777777" w:rsidR="00B32147" w:rsidRDefault="00B32147">
      <w:pPr>
        <w:rPr>
          <w:rFonts w:hint="eastAsia"/>
        </w:rPr>
      </w:pPr>
    </w:p>
    <w:p w14:paraId="1627EED0" w14:textId="77777777" w:rsidR="00B32147" w:rsidRDefault="00B32147">
      <w:pPr>
        <w:rPr>
          <w:rFonts w:hint="eastAsia"/>
        </w:rPr>
      </w:pPr>
    </w:p>
    <w:p w14:paraId="3AE5EF0E" w14:textId="77777777" w:rsidR="00B32147" w:rsidRDefault="00B32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38CF9" w14:textId="6FD78A6A" w:rsidR="00872B1B" w:rsidRDefault="00872B1B"/>
    <w:sectPr w:rsidR="0087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1B"/>
    <w:rsid w:val="00872B1B"/>
    <w:rsid w:val="00B321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640E-4586-4E70-80DE-B8A3E265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