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4E84B" w14:textId="77777777" w:rsidR="00F91340" w:rsidRDefault="00F91340">
      <w:pPr>
        <w:rPr>
          <w:rFonts w:hint="eastAsia"/>
        </w:rPr>
      </w:pPr>
    </w:p>
    <w:p w14:paraId="55D79A77" w14:textId="77777777" w:rsidR="00F91340" w:rsidRDefault="00F91340">
      <w:pPr>
        <w:rPr>
          <w:rFonts w:hint="eastAsia"/>
        </w:rPr>
      </w:pPr>
      <w:r>
        <w:rPr>
          <w:rFonts w:hint="eastAsia"/>
        </w:rPr>
        <w:t>线条的拼音</w:t>
      </w:r>
    </w:p>
    <w:p w14:paraId="7B292CB8" w14:textId="77777777" w:rsidR="00F91340" w:rsidRDefault="00F91340">
      <w:pPr>
        <w:rPr>
          <w:rFonts w:hint="eastAsia"/>
        </w:rPr>
      </w:pPr>
      <w:r>
        <w:rPr>
          <w:rFonts w:hint="eastAsia"/>
        </w:rPr>
        <w:t>线条，在汉语中的拼音为“xiàn tiáo”。这个词汇简单而直接地描述了一种基本的艺术元素，它在绘画、设计以及众多视觉艺术领域中扮演着至关重要的角色。线条不仅是构成图形的基本单位，也是表达情感和创造空间感的重要手段。</w:t>
      </w:r>
    </w:p>
    <w:p w14:paraId="68D58EE7" w14:textId="77777777" w:rsidR="00F91340" w:rsidRDefault="00F91340">
      <w:pPr>
        <w:rPr>
          <w:rFonts w:hint="eastAsia"/>
        </w:rPr>
      </w:pPr>
    </w:p>
    <w:p w14:paraId="7734E7DD" w14:textId="77777777" w:rsidR="00F91340" w:rsidRDefault="00F91340">
      <w:pPr>
        <w:rPr>
          <w:rFonts w:hint="eastAsia"/>
        </w:rPr>
      </w:pPr>
    </w:p>
    <w:p w14:paraId="51DC2401" w14:textId="77777777" w:rsidR="00F91340" w:rsidRDefault="00F91340">
      <w:pPr>
        <w:rPr>
          <w:rFonts w:hint="eastAsia"/>
        </w:rPr>
      </w:pPr>
      <w:r>
        <w:rPr>
          <w:rFonts w:hint="eastAsia"/>
        </w:rPr>
        <w:t>线条的基础概念</w:t>
      </w:r>
    </w:p>
    <w:p w14:paraId="4D959008" w14:textId="77777777" w:rsidR="00F91340" w:rsidRDefault="00F91340">
      <w:pPr>
        <w:rPr>
          <w:rFonts w:hint="eastAsia"/>
        </w:rPr>
      </w:pPr>
      <w:r>
        <w:rPr>
          <w:rFonts w:hint="eastAsia"/>
        </w:rPr>
        <w:t>从基础层面来说，“xiàn tiáo”代表的是两点之间的连接路径，可以是直线也可以是曲线。线条的粗细、长度、方向和连续性都影响着其传达的信息和情感。例如，粗重的线条可能会传递力量感和稳定性，而纤细的线条则可能带来轻盈和细腻的感觉。线条的方向性同样重要，水平线通常与平静相关联，垂直线象征着挺拔和尊贵，斜线则能创造出动感和速度感。</w:t>
      </w:r>
    </w:p>
    <w:p w14:paraId="48E1330B" w14:textId="77777777" w:rsidR="00F91340" w:rsidRDefault="00F91340">
      <w:pPr>
        <w:rPr>
          <w:rFonts w:hint="eastAsia"/>
        </w:rPr>
      </w:pPr>
    </w:p>
    <w:p w14:paraId="203300DD" w14:textId="77777777" w:rsidR="00F91340" w:rsidRDefault="00F91340">
      <w:pPr>
        <w:rPr>
          <w:rFonts w:hint="eastAsia"/>
        </w:rPr>
      </w:pPr>
    </w:p>
    <w:p w14:paraId="383EBEBD" w14:textId="77777777" w:rsidR="00F91340" w:rsidRDefault="00F91340">
      <w:pPr>
        <w:rPr>
          <w:rFonts w:hint="eastAsia"/>
        </w:rPr>
      </w:pPr>
      <w:r>
        <w:rPr>
          <w:rFonts w:hint="eastAsia"/>
        </w:rPr>
        <w:t>线条在艺术中的应用</w:t>
      </w:r>
    </w:p>
    <w:p w14:paraId="511DE194" w14:textId="77777777" w:rsidR="00F91340" w:rsidRDefault="00F91340">
      <w:pPr>
        <w:rPr>
          <w:rFonts w:hint="eastAsia"/>
        </w:rPr>
      </w:pPr>
      <w:r>
        <w:rPr>
          <w:rFonts w:hint="eastAsia"/>
        </w:rPr>
        <w:t>在绘画和设计领域，“xiàn tiáo”的运用无处不在。艺术家们通过巧妙使用不同类型的线条来引导观众的目光，强调作品的关键部分或创造特定的情感氛围。比如，在传统的中国水墨画中，画家利用毛笔的独特性能，通过控制墨水的浓淡和笔触的轻重，创造出富有韵律感的线条，以此表达山水间的意境美。而在现代平面设计中，设计师则更多地借助计算机软件精确控制线条的形状和位置，以达到最佳的视觉效果。</w:t>
      </w:r>
    </w:p>
    <w:p w14:paraId="4AF58366" w14:textId="77777777" w:rsidR="00F91340" w:rsidRDefault="00F91340">
      <w:pPr>
        <w:rPr>
          <w:rFonts w:hint="eastAsia"/>
        </w:rPr>
      </w:pPr>
    </w:p>
    <w:p w14:paraId="7C5B7E70" w14:textId="77777777" w:rsidR="00F91340" w:rsidRDefault="00F91340">
      <w:pPr>
        <w:rPr>
          <w:rFonts w:hint="eastAsia"/>
        </w:rPr>
      </w:pPr>
    </w:p>
    <w:p w14:paraId="132D8B56" w14:textId="77777777" w:rsidR="00F91340" w:rsidRDefault="00F91340">
      <w:pPr>
        <w:rPr>
          <w:rFonts w:hint="eastAsia"/>
        </w:rPr>
      </w:pPr>
      <w:r>
        <w:rPr>
          <w:rFonts w:hint="eastAsia"/>
        </w:rPr>
        <w:t>线条作为交流工具</w:t>
      </w:r>
    </w:p>
    <w:p w14:paraId="19B01FB5" w14:textId="77777777" w:rsidR="00F91340" w:rsidRDefault="00F91340">
      <w:pPr>
        <w:rPr>
          <w:rFonts w:hint="eastAsia"/>
        </w:rPr>
      </w:pPr>
      <w:r>
        <w:rPr>
          <w:rFonts w:hint="eastAsia"/>
        </w:rPr>
        <w:t>除了美学功能之外，“xiàn tiáo”也是一种强大的沟通工具。在地图绘制中，线条被用来表示道路、河流等地理特征；在工程图纸上，它们用于描绘结构的轮廓和细节。即使是日常生活中最简单的示意图，如指示牌或流程图，也离不开线条的帮助。通过线条，复杂的信息得以简化并直观地展示给读者。</w:t>
      </w:r>
    </w:p>
    <w:p w14:paraId="37BC8811" w14:textId="77777777" w:rsidR="00F91340" w:rsidRDefault="00F91340">
      <w:pPr>
        <w:rPr>
          <w:rFonts w:hint="eastAsia"/>
        </w:rPr>
      </w:pPr>
    </w:p>
    <w:p w14:paraId="2568F36B" w14:textId="77777777" w:rsidR="00F91340" w:rsidRDefault="00F91340">
      <w:pPr>
        <w:rPr>
          <w:rFonts w:hint="eastAsia"/>
        </w:rPr>
      </w:pPr>
    </w:p>
    <w:p w14:paraId="63B5972B" w14:textId="77777777" w:rsidR="00F91340" w:rsidRDefault="00F91340">
      <w:pPr>
        <w:rPr>
          <w:rFonts w:hint="eastAsia"/>
        </w:rPr>
      </w:pPr>
      <w:r>
        <w:rPr>
          <w:rFonts w:hint="eastAsia"/>
        </w:rPr>
        <w:t>线条与技术的发展</w:t>
      </w:r>
    </w:p>
    <w:p w14:paraId="3A51F702" w14:textId="77777777" w:rsidR="00F91340" w:rsidRDefault="00F91340">
      <w:pPr>
        <w:rPr>
          <w:rFonts w:hint="eastAsia"/>
        </w:rPr>
      </w:pPr>
      <w:r>
        <w:rPr>
          <w:rFonts w:hint="eastAsia"/>
        </w:rPr>
        <w:t>随着科技的进步，“xiàn tiáo”的表现形式也在不断演变。数字时代的到来，使得线条的表现不再局限于物理介质上的手绘或印刷。现在，无论是3D建模中的虚拟线条，还是增强现实（AR）和虚拟现实（VR）环境里动态变化的线条，都展示了线条这一古老艺术元素如何在新技术的支持下焕发新生，并继续扩展其在现代社会中的影响力。</w:t>
      </w:r>
    </w:p>
    <w:p w14:paraId="7A76DB82" w14:textId="77777777" w:rsidR="00F91340" w:rsidRDefault="00F91340">
      <w:pPr>
        <w:rPr>
          <w:rFonts w:hint="eastAsia"/>
        </w:rPr>
      </w:pPr>
    </w:p>
    <w:p w14:paraId="11475114" w14:textId="77777777" w:rsidR="00F91340" w:rsidRDefault="00F91340">
      <w:pPr>
        <w:rPr>
          <w:rFonts w:hint="eastAsia"/>
        </w:rPr>
      </w:pPr>
    </w:p>
    <w:p w14:paraId="6A6AF553" w14:textId="77777777" w:rsidR="00F91340" w:rsidRDefault="00F913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E2E1BB" w14:textId="77FE1B51" w:rsidR="00045AAC" w:rsidRDefault="00045AAC"/>
    <w:sectPr w:rsidR="00045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AAC"/>
    <w:rsid w:val="00045AAC"/>
    <w:rsid w:val="00B34D22"/>
    <w:rsid w:val="00F9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801E3A-90AC-4573-89C1-8104DF9C1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A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A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A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A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A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A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A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A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A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A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A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A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A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A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A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A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A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A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A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A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A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A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A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A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A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A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