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D2773" w14:textId="77777777" w:rsidR="00624149" w:rsidRDefault="00624149">
      <w:pPr>
        <w:rPr>
          <w:rFonts w:hint="eastAsia"/>
        </w:rPr>
      </w:pPr>
      <w:r>
        <w:rPr>
          <w:rFonts w:hint="eastAsia"/>
        </w:rPr>
        <w:t>约克古诗带的拼音：探索古老诗歌与现代学习方式的融合</w:t>
      </w:r>
    </w:p>
    <w:p w14:paraId="32446E42" w14:textId="77777777" w:rsidR="00624149" w:rsidRDefault="00624149">
      <w:pPr>
        <w:rPr>
          <w:rFonts w:hint="eastAsia"/>
        </w:rPr>
      </w:pPr>
      <w:r>
        <w:rPr>
          <w:rFonts w:hint="eastAsia"/>
        </w:rPr>
        <w:t>在当今全球化的时代，越来越多的人开始对中国传统文化产生浓厚的兴趣。中国古典诗词作为中华文化的瑰宝，以其深邃的思想和优美的形式吸引了无数爱好者。为了帮助更多人尤其是非汉语母语者理解和欣赏古诗，“约克古诗带的拼音”应运而生。这一创新的学习资源通过为古诗加上拼音标注，极大地降低了学习门槛，让古诗的魅力得以被更广泛地传播。</w:t>
      </w:r>
    </w:p>
    <w:p w14:paraId="618FA90B" w14:textId="77777777" w:rsidR="00624149" w:rsidRDefault="00624149">
      <w:pPr>
        <w:rPr>
          <w:rFonts w:hint="eastAsia"/>
        </w:rPr>
      </w:pPr>
    </w:p>
    <w:p w14:paraId="5AE0C91D" w14:textId="77777777" w:rsidR="00624149" w:rsidRDefault="00624149">
      <w:pPr>
        <w:rPr>
          <w:rFonts w:hint="eastAsia"/>
        </w:rPr>
      </w:pPr>
      <w:r>
        <w:rPr>
          <w:rFonts w:hint="eastAsia"/>
        </w:rPr>
        <w:t>拼音注释的意义</w:t>
      </w:r>
    </w:p>
    <w:p w14:paraId="776269A8" w14:textId="77777777" w:rsidR="00624149" w:rsidRDefault="00624149">
      <w:pPr>
        <w:rPr>
          <w:rFonts w:hint="eastAsia"/>
        </w:rPr>
      </w:pPr>
      <w:r>
        <w:rPr>
          <w:rFonts w:hint="eastAsia"/>
        </w:rPr>
        <w:t>拼音是中国汉字的一种拉丁字母转写系统，对于学习中文的人来说是必不可少的工具。通过给古诗加上拼音，不仅有助于准确发音，还能够帮助学习者更好地理解诗句中的意义。尤其对于一些含有古代词汇或特殊用法的诗句，拼音注释提供了额外的支持，使得即使是初学者也能轻松尝试朗读并逐渐掌握其中的韵味。</w:t>
      </w:r>
    </w:p>
    <w:p w14:paraId="5BCACC5F" w14:textId="77777777" w:rsidR="00624149" w:rsidRDefault="00624149">
      <w:pPr>
        <w:rPr>
          <w:rFonts w:hint="eastAsia"/>
        </w:rPr>
      </w:pPr>
    </w:p>
    <w:p w14:paraId="77A11D26" w14:textId="77777777" w:rsidR="00624149" w:rsidRDefault="00624149">
      <w:pPr>
        <w:rPr>
          <w:rFonts w:hint="eastAsia"/>
        </w:rPr>
      </w:pPr>
      <w:r>
        <w:rPr>
          <w:rFonts w:hint="eastAsia"/>
        </w:rPr>
        <w:t>精选经典作品</w:t>
      </w:r>
    </w:p>
    <w:p w14:paraId="39F5EFDB" w14:textId="77777777" w:rsidR="00624149" w:rsidRDefault="00624149">
      <w:pPr>
        <w:rPr>
          <w:rFonts w:hint="eastAsia"/>
        </w:rPr>
      </w:pPr>
      <w:r>
        <w:rPr>
          <w:rFonts w:hint="eastAsia"/>
        </w:rPr>
        <w:t>“约克古诗带的拼音”涵盖了从先秦到清朝的众多经典诗作，包括李白、杜甫等著名诗人的代表作品。这些诗歌反映了不同时期的社会风貌和个人情感，具有很高的文学价值。通过对这些作品的学习，读者不仅能提高自己的语言能力，还能深入了解中国古代的文化背景和社会生活。</w:t>
      </w:r>
    </w:p>
    <w:p w14:paraId="26CEDEA9" w14:textId="77777777" w:rsidR="00624149" w:rsidRDefault="00624149">
      <w:pPr>
        <w:rPr>
          <w:rFonts w:hint="eastAsia"/>
        </w:rPr>
      </w:pPr>
    </w:p>
    <w:p w14:paraId="72C166D5" w14:textId="77777777" w:rsidR="00624149" w:rsidRDefault="00624149">
      <w:pPr>
        <w:rPr>
          <w:rFonts w:hint="eastAsia"/>
        </w:rPr>
      </w:pPr>
      <w:r>
        <w:rPr>
          <w:rFonts w:hint="eastAsia"/>
        </w:rPr>
        <w:t>辅助学习功能</w:t>
      </w:r>
    </w:p>
    <w:p w14:paraId="19C6228D" w14:textId="77777777" w:rsidR="00624149" w:rsidRDefault="00624149">
      <w:pPr>
        <w:rPr>
          <w:rFonts w:hint="eastAsia"/>
        </w:rPr>
      </w:pPr>
      <w:r>
        <w:rPr>
          <w:rFonts w:hint="eastAsia"/>
        </w:rPr>
        <w:t>除了基本的拼音标注外，“约克古诗带的拼音”还提供了一系列辅助学习的功能。例如，每个诗篇都附有详细的注释和翻译，解释了难懂的词语和句子含义；部分版本甚至包含了音频材料，由专业的播音员朗读，供学习者模仿练习。还有一些在线互动平台，允许用户分享自己的阅读体验，交流学习心得，共同进步。</w:t>
      </w:r>
    </w:p>
    <w:p w14:paraId="61A93BB0" w14:textId="77777777" w:rsidR="00624149" w:rsidRDefault="00624149">
      <w:pPr>
        <w:rPr>
          <w:rFonts w:hint="eastAsia"/>
        </w:rPr>
      </w:pPr>
    </w:p>
    <w:p w14:paraId="70D56EDD" w14:textId="77777777" w:rsidR="00624149" w:rsidRDefault="00624149">
      <w:pPr>
        <w:rPr>
          <w:rFonts w:hint="eastAsia"/>
        </w:rPr>
      </w:pPr>
      <w:r>
        <w:rPr>
          <w:rFonts w:hint="eastAsia"/>
        </w:rPr>
        <w:t>面向未来的发展趋势</w:t>
      </w:r>
    </w:p>
    <w:p w14:paraId="765C33ED" w14:textId="77777777" w:rsidR="00624149" w:rsidRDefault="00624149">
      <w:pPr>
        <w:rPr>
          <w:rFonts w:hint="eastAsia"/>
        </w:rPr>
      </w:pPr>
      <w:r>
        <w:rPr>
          <w:rFonts w:hint="eastAsia"/>
        </w:rPr>
        <w:t>随着科技的进步和教育理念的更新，“约克古诗带的拼音”也在不断发展和完善。利用移动应用和互联网技术，现在人们可以随时随地访问这些珍贵的学习资源。无论是专业学者还是普通爱好者，都能找到适合自己的学习方法。展望未来，我们有理由相信，“约克古诗带的拼音”将继续发挥其桥梁作用，让更多人爱上中国古典诗词，促进中外文化交流。</w:t>
      </w:r>
    </w:p>
    <w:p w14:paraId="39E8B6EA" w14:textId="77777777" w:rsidR="00624149" w:rsidRDefault="00624149">
      <w:pPr>
        <w:rPr>
          <w:rFonts w:hint="eastAsia"/>
        </w:rPr>
      </w:pPr>
    </w:p>
    <w:p w14:paraId="2607B9CB" w14:textId="77777777" w:rsidR="00624149" w:rsidRDefault="00624149">
      <w:pPr>
        <w:rPr>
          <w:rFonts w:hint="eastAsia"/>
        </w:rPr>
      </w:pPr>
    </w:p>
    <w:p w14:paraId="7AC1D50D" w14:textId="77777777" w:rsidR="00624149" w:rsidRDefault="006241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2981C" w14:textId="116F6D53" w:rsidR="00A80BB6" w:rsidRDefault="00A80BB6"/>
    <w:sectPr w:rsidR="00A80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B6"/>
    <w:rsid w:val="00624149"/>
    <w:rsid w:val="00A80BB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37678-214B-4469-9A50-125A6E4D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