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A0EE" w14:textId="77777777" w:rsidR="00383D7F" w:rsidRDefault="00383D7F">
      <w:pPr>
        <w:rPr>
          <w:rFonts w:hint="eastAsia"/>
        </w:rPr>
      </w:pPr>
      <w:r>
        <w:rPr>
          <w:rFonts w:hint="eastAsia"/>
        </w:rPr>
        <w:t>算本的拼音怎么写</w:t>
      </w:r>
    </w:p>
    <w:p w14:paraId="5901D59C" w14:textId="77777777" w:rsidR="00383D7F" w:rsidRDefault="00383D7F">
      <w:pPr>
        <w:rPr>
          <w:rFonts w:hint="eastAsia"/>
        </w:rPr>
      </w:pPr>
      <w:r>
        <w:rPr>
          <w:rFonts w:hint="eastAsia"/>
        </w:rPr>
        <w:t>在汉语拼音系统中，每一个汉字都有其对应的拼音表示。对于“算本”这个词来说，它的拼音写作“suàn běn”。其中，“算”字的拼音是“suàn”，而“本”字的拼音则是“běn”。这个词语通常指的是用于计算或记录数字的册子或书籍，在古代中国，它可能是商人、学者用来进行数学运算或是记账的重要工具。</w:t>
      </w:r>
    </w:p>
    <w:p w14:paraId="002F1B69" w14:textId="77777777" w:rsidR="00383D7F" w:rsidRDefault="00383D7F">
      <w:pPr>
        <w:rPr>
          <w:rFonts w:hint="eastAsia"/>
        </w:rPr>
      </w:pPr>
    </w:p>
    <w:p w14:paraId="3F9037E8" w14:textId="77777777" w:rsidR="00383D7F" w:rsidRDefault="00383D7F">
      <w:pPr>
        <w:rPr>
          <w:rFonts w:hint="eastAsia"/>
        </w:rPr>
      </w:pPr>
      <w:r>
        <w:rPr>
          <w:rFonts w:hint="eastAsia"/>
        </w:rPr>
        <w:t>深入了解“算本”的历史背景</w:t>
      </w:r>
    </w:p>
    <w:p w14:paraId="19F2DB3C" w14:textId="77777777" w:rsidR="00383D7F" w:rsidRDefault="00383D7F">
      <w:pPr>
        <w:rPr>
          <w:rFonts w:hint="eastAsia"/>
        </w:rPr>
      </w:pPr>
      <w:r>
        <w:rPr>
          <w:rFonts w:hint="eastAsia"/>
        </w:rPr>
        <w:t>追溯到中国古代，“算本”一词有着深厚的文化底蕴。从汉代开始，中国的数学就已经有了相当的发展，随着时代进步，各种算术书籍相继问世。这些书籍不仅包含了基本的数学概念和算法，还收录了大量与实际生活密切相关的应用问题。例如，《九章算术》就是一部著名的古代数学著作，它代表了当时世界上最先进的数学水平之一。“算本”作为这一时期的产物，见证了中国古代数学辉煌的历史篇章。</w:t>
      </w:r>
    </w:p>
    <w:p w14:paraId="3CFCF3AF" w14:textId="77777777" w:rsidR="00383D7F" w:rsidRDefault="00383D7F">
      <w:pPr>
        <w:rPr>
          <w:rFonts w:hint="eastAsia"/>
        </w:rPr>
      </w:pPr>
    </w:p>
    <w:p w14:paraId="355E97F4" w14:textId="77777777" w:rsidR="00383D7F" w:rsidRDefault="00383D7F">
      <w:pPr>
        <w:rPr>
          <w:rFonts w:hint="eastAsia"/>
        </w:rPr>
      </w:pPr>
      <w:r>
        <w:rPr>
          <w:rFonts w:hint="eastAsia"/>
        </w:rPr>
        <w:t>算本在日常生活中的运用</w:t>
      </w:r>
    </w:p>
    <w:p w14:paraId="52084FD3" w14:textId="77777777" w:rsidR="00383D7F" w:rsidRDefault="00383D7F">
      <w:pPr>
        <w:rPr>
          <w:rFonts w:hint="eastAsia"/>
        </w:rPr>
      </w:pPr>
      <w:r>
        <w:rPr>
          <w:rFonts w:hint="eastAsia"/>
        </w:rPr>
        <w:t>在日常生活中，“算本”的作用不可忽视。无论是买卖交易还是家庭理财，人们都需要用到准确无误的计算方法。因此，一本好的“算本”往往成为人们不可或缺的好帮手。它可以帮助使用者快速掌握加减乘除等基础运算技巧，同时也能提供一些更复杂的商业计算指导。在教育领域，“算本”同样扮演着重要角色，它是教授学生初等数学知识的有效教材之一。</w:t>
      </w:r>
    </w:p>
    <w:p w14:paraId="13238D97" w14:textId="77777777" w:rsidR="00383D7F" w:rsidRDefault="00383D7F">
      <w:pPr>
        <w:rPr>
          <w:rFonts w:hint="eastAsia"/>
        </w:rPr>
      </w:pPr>
    </w:p>
    <w:p w14:paraId="308ECEDA" w14:textId="77777777" w:rsidR="00383D7F" w:rsidRDefault="00383D7F">
      <w:pPr>
        <w:rPr>
          <w:rFonts w:hint="eastAsia"/>
        </w:rPr>
      </w:pPr>
      <w:r>
        <w:rPr>
          <w:rFonts w:hint="eastAsia"/>
        </w:rPr>
        <w:t>现代视角下的算本</w:t>
      </w:r>
    </w:p>
    <w:p w14:paraId="79803CFC" w14:textId="77777777" w:rsidR="00383D7F" w:rsidRDefault="00383D7F">
      <w:pPr>
        <w:rPr>
          <w:rFonts w:hint="eastAsia"/>
        </w:rPr>
      </w:pPr>
      <w:r>
        <w:rPr>
          <w:rFonts w:hint="eastAsia"/>
        </w:rPr>
        <w:t>随着科技的发展和社会的进步，虽然传统意义上的纸质“算本”逐渐淡出人们的视线，但其所承载的知识价值并未随之消失。电子计算器、电脑软件以及手机应用程序等现代化工具已经取代了古老的算盘和算本，成为了我们进行数字处理的主要手段。然而，了解“算本”的历史及其所蕴含的文化意义仍然具有重要的教育价值，它提醒着我们要珍惜前人留下的智慧结晶，并继续探索未知的数学世界。</w:t>
      </w:r>
    </w:p>
    <w:p w14:paraId="5C1D03C5" w14:textId="77777777" w:rsidR="00383D7F" w:rsidRDefault="00383D7F">
      <w:pPr>
        <w:rPr>
          <w:rFonts w:hint="eastAsia"/>
        </w:rPr>
      </w:pPr>
    </w:p>
    <w:p w14:paraId="41F4BEC9" w14:textId="77777777" w:rsidR="00383D7F" w:rsidRDefault="00383D7F">
      <w:pPr>
        <w:rPr>
          <w:rFonts w:hint="eastAsia"/>
        </w:rPr>
      </w:pPr>
      <w:r>
        <w:rPr>
          <w:rFonts w:hint="eastAsia"/>
        </w:rPr>
        <w:t>最后的总结：算本的拼音及文化价值</w:t>
      </w:r>
    </w:p>
    <w:p w14:paraId="183A5CF0" w14:textId="77777777" w:rsidR="00383D7F" w:rsidRDefault="00383D7F">
      <w:pPr>
        <w:rPr>
          <w:rFonts w:hint="eastAsia"/>
        </w:rPr>
      </w:pPr>
      <w:r>
        <w:rPr>
          <w:rFonts w:hint="eastAsia"/>
        </w:rPr>
        <w:t>“算本”的拼音为“suàn běn”，它不仅仅是一个简单的词汇，更是连接古今的一座桥梁。通过学习和研究“算本”，我们可以更好地理解中国传统文化中的数学思想，感受古人对精确度和逻辑性的追求。在未来，尽管计算方式会不断更新换代，但“算本”所体现的精神将永远激励着我们在科学道路上不断前行。</w:t>
      </w:r>
    </w:p>
    <w:p w14:paraId="750D8695" w14:textId="77777777" w:rsidR="00383D7F" w:rsidRDefault="00383D7F">
      <w:pPr>
        <w:rPr>
          <w:rFonts w:hint="eastAsia"/>
        </w:rPr>
      </w:pPr>
    </w:p>
    <w:p w14:paraId="10CB6176" w14:textId="77777777" w:rsidR="00383D7F" w:rsidRDefault="00383D7F">
      <w:pPr>
        <w:rPr>
          <w:rFonts w:hint="eastAsia"/>
        </w:rPr>
      </w:pPr>
      <w:r>
        <w:rPr>
          <w:rFonts w:hint="eastAsia"/>
        </w:rPr>
        <w:t>本文是由懂得生活网（dongdeshenghuo.com）为大家创作</w:t>
      </w:r>
    </w:p>
    <w:p w14:paraId="50EA8690" w14:textId="22F0F3F2" w:rsidR="00D24F27" w:rsidRDefault="00D24F27"/>
    <w:sectPr w:rsidR="00D24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27"/>
    <w:rsid w:val="00383D7F"/>
    <w:rsid w:val="00B34D22"/>
    <w:rsid w:val="00D2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D8F9B-CA16-458E-A271-F37F8BD3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F27"/>
    <w:rPr>
      <w:rFonts w:cstheme="majorBidi"/>
      <w:color w:val="2F5496" w:themeColor="accent1" w:themeShade="BF"/>
      <w:sz w:val="28"/>
      <w:szCs w:val="28"/>
    </w:rPr>
  </w:style>
  <w:style w:type="character" w:customStyle="1" w:styleId="50">
    <w:name w:val="标题 5 字符"/>
    <w:basedOn w:val="a0"/>
    <w:link w:val="5"/>
    <w:uiPriority w:val="9"/>
    <w:semiHidden/>
    <w:rsid w:val="00D24F27"/>
    <w:rPr>
      <w:rFonts w:cstheme="majorBidi"/>
      <w:color w:val="2F5496" w:themeColor="accent1" w:themeShade="BF"/>
      <w:sz w:val="24"/>
    </w:rPr>
  </w:style>
  <w:style w:type="character" w:customStyle="1" w:styleId="60">
    <w:name w:val="标题 6 字符"/>
    <w:basedOn w:val="a0"/>
    <w:link w:val="6"/>
    <w:uiPriority w:val="9"/>
    <w:semiHidden/>
    <w:rsid w:val="00D24F27"/>
    <w:rPr>
      <w:rFonts w:cstheme="majorBidi"/>
      <w:b/>
      <w:bCs/>
      <w:color w:val="2F5496" w:themeColor="accent1" w:themeShade="BF"/>
    </w:rPr>
  </w:style>
  <w:style w:type="character" w:customStyle="1" w:styleId="70">
    <w:name w:val="标题 7 字符"/>
    <w:basedOn w:val="a0"/>
    <w:link w:val="7"/>
    <w:uiPriority w:val="9"/>
    <w:semiHidden/>
    <w:rsid w:val="00D24F27"/>
    <w:rPr>
      <w:rFonts w:cstheme="majorBidi"/>
      <w:b/>
      <w:bCs/>
      <w:color w:val="595959" w:themeColor="text1" w:themeTint="A6"/>
    </w:rPr>
  </w:style>
  <w:style w:type="character" w:customStyle="1" w:styleId="80">
    <w:name w:val="标题 8 字符"/>
    <w:basedOn w:val="a0"/>
    <w:link w:val="8"/>
    <w:uiPriority w:val="9"/>
    <w:semiHidden/>
    <w:rsid w:val="00D24F27"/>
    <w:rPr>
      <w:rFonts w:cstheme="majorBidi"/>
      <w:color w:val="595959" w:themeColor="text1" w:themeTint="A6"/>
    </w:rPr>
  </w:style>
  <w:style w:type="character" w:customStyle="1" w:styleId="90">
    <w:name w:val="标题 9 字符"/>
    <w:basedOn w:val="a0"/>
    <w:link w:val="9"/>
    <w:uiPriority w:val="9"/>
    <w:semiHidden/>
    <w:rsid w:val="00D24F27"/>
    <w:rPr>
      <w:rFonts w:eastAsiaTheme="majorEastAsia" w:cstheme="majorBidi"/>
      <w:color w:val="595959" w:themeColor="text1" w:themeTint="A6"/>
    </w:rPr>
  </w:style>
  <w:style w:type="paragraph" w:styleId="a3">
    <w:name w:val="Title"/>
    <w:basedOn w:val="a"/>
    <w:next w:val="a"/>
    <w:link w:val="a4"/>
    <w:uiPriority w:val="10"/>
    <w:qFormat/>
    <w:rsid w:val="00D24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F27"/>
    <w:pPr>
      <w:spacing w:before="160"/>
      <w:jc w:val="center"/>
    </w:pPr>
    <w:rPr>
      <w:i/>
      <w:iCs/>
      <w:color w:val="404040" w:themeColor="text1" w:themeTint="BF"/>
    </w:rPr>
  </w:style>
  <w:style w:type="character" w:customStyle="1" w:styleId="a8">
    <w:name w:val="引用 字符"/>
    <w:basedOn w:val="a0"/>
    <w:link w:val="a7"/>
    <w:uiPriority w:val="29"/>
    <w:rsid w:val="00D24F27"/>
    <w:rPr>
      <w:i/>
      <w:iCs/>
      <w:color w:val="404040" w:themeColor="text1" w:themeTint="BF"/>
    </w:rPr>
  </w:style>
  <w:style w:type="paragraph" w:styleId="a9">
    <w:name w:val="List Paragraph"/>
    <w:basedOn w:val="a"/>
    <w:uiPriority w:val="34"/>
    <w:qFormat/>
    <w:rsid w:val="00D24F27"/>
    <w:pPr>
      <w:ind w:left="720"/>
      <w:contextualSpacing/>
    </w:pPr>
  </w:style>
  <w:style w:type="character" w:styleId="aa">
    <w:name w:val="Intense Emphasis"/>
    <w:basedOn w:val="a0"/>
    <w:uiPriority w:val="21"/>
    <w:qFormat/>
    <w:rsid w:val="00D24F27"/>
    <w:rPr>
      <w:i/>
      <w:iCs/>
      <w:color w:val="2F5496" w:themeColor="accent1" w:themeShade="BF"/>
    </w:rPr>
  </w:style>
  <w:style w:type="paragraph" w:styleId="ab">
    <w:name w:val="Intense Quote"/>
    <w:basedOn w:val="a"/>
    <w:next w:val="a"/>
    <w:link w:val="ac"/>
    <w:uiPriority w:val="30"/>
    <w:qFormat/>
    <w:rsid w:val="00D24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F27"/>
    <w:rPr>
      <w:i/>
      <w:iCs/>
      <w:color w:val="2F5496" w:themeColor="accent1" w:themeShade="BF"/>
    </w:rPr>
  </w:style>
  <w:style w:type="character" w:styleId="ad">
    <w:name w:val="Intense Reference"/>
    <w:basedOn w:val="a0"/>
    <w:uiPriority w:val="32"/>
    <w:qFormat/>
    <w:rsid w:val="00D24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