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F5DF" w14:textId="77777777" w:rsidR="00FE5F59" w:rsidRDefault="00FE5F59">
      <w:pPr>
        <w:rPr>
          <w:rFonts w:hint="eastAsia"/>
        </w:rPr>
      </w:pPr>
      <w:r>
        <w:rPr>
          <w:rFonts w:hint="eastAsia"/>
        </w:rPr>
        <w:t>禹的拼音和基本释义</w:t>
      </w:r>
    </w:p>
    <w:p w14:paraId="74A6E2B4" w14:textId="77777777" w:rsidR="00FE5F59" w:rsidRDefault="00FE5F59">
      <w:pPr>
        <w:rPr>
          <w:rFonts w:hint="eastAsia"/>
        </w:rPr>
      </w:pPr>
      <w:r>
        <w:rPr>
          <w:rFonts w:hint="eastAsia"/>
        </w:rPr>
        <w:t>禹，拼音为“yǔ”，在汉语中具有多重含义。禹最为人所熟知的是作为中国古代传说中的伟大领袖，夏朝的奠基者。据传，禹治水有功，成功治理了泛滥的洪水，使人民安居乐业。“禹”也用于指代与之相关的文化概念或地名。</w:t>
      </w:r>
    </w:p>
    <w:p w14:paraId="4E6163EB" w14:textId="77777777" w:rsidR="00FE5F59" w:rsidRDefault="00FE5F59">
      <w:pPr>
        <w:rPr>
          <w:rFonts w:hint="eastAsia"/>
        </w:rPr>
      </w:pPr>
    </w:p>
    <w:p w14:paraId="6BCFAF17" w14:textId="77777777" w:rsidR="00FE5F59" w:rsidRDefault="00FE5F59">
      <w:pPr>
        <w:rPr>
          <w:rFonts w:hint="eastAsia"/>
        </w:rPr>
      </w:pPr>
      <w:r>
        <w:rPr>
          <w:rFonts w:hint="eastAsia"/>
        </w:rPr>
        <w:t>大禹治水的故事</w:t>
      </w:r>
    </w:p>
    <w:p w14:paraId="4ACFC9CC" w14:textId="77777777" w:rsidR="00FE5F59" w:rsidRDefault="00FE5F59">
      <w:pPr>
        <w:rPr>
          <w:rFonts w:hint="eastAsia"/>
        </w:rPr>
      </w:pPr>
      <w:r>
        <w:rPr>
          <w:rFonts w:hint="eastAsia"/>
        </w:rPr>
        <w:t>关于禹的最著名故事是大禹治水。在古代中国，洪水频发，造成了巨大的灾难。禹的父亲鲧曾试图通过堵截的方法来控制洪水，但未能成功。禹继承父志，采用疏导的方法治理洪水。他历经十三年，足迹遍布九州，最终成功平息了水患。这一成就不仅体现了禹卓越的领导才能，也彰显了他的无私奉献精神。为了治水，禹三过家门而不入，成为后世颂扬的典范。</w:t>
      </w:r>
    </w:p>
    <w:p w14:paraId="0912188E" w14:textId="77777777" w:rsidR="00FE5F59" w:rsidRDefault="00FE5F59">
      <w:pPr>
        <w:rPr>
          <w:rFonts w:hint="eastAsia"/>
        </w:rPr>
      </w:pPr>
    </w:p>
    <w:p w14:paraId="63DE46C2" w14:textId="77777777" w:rsidR="00FE5F59" w:rsidRDefault="00FE5F59">
      <w:pPr>
        <w:rPr>
          <w:rFonts w:hint="eastAsia"/>
        </w:rPr>
      </w:pPr>
      <w:r>
        <w:rPr>
          <w:rFonts w:hint="eastAsia"/>
        </w:rPr>
        <w:t>禹与夏朝的建立</w:t>
      </w:r>
    </w:p>
    <w:p w14:paraId="74852DEF" w14:textId="77777777" w:rsidR="00FE5F59" w:rsidRDefault="00FE5F59">
      <w:pPr>
        <w:rPr>
          <w:rFonts w:hint="eastAsia"/>
        </w:rPr>
      </w:pPr>
      <w:r>
        <w:rPr>
          <w:rFonts w:hint="eastAsia"/>
        </w:rPr>
        <w:t>由于禹治水的成功以及他在民众中的崇高威望，禹被推举为首领，并最终建立了夏朝，这是中国历史上第一个王朝。禹在位期间，推行了一系列的政治改革和社会建设，奠定了中华文明的基础。禹去世后，其子启继承王位，标志着世袭制取代了禅让制，开启了中国历史上的新纪元。</w:t>
      </w:r>
    </w:p>
    <w:p w14:paraId="19C4C0E2" w14:textId="77777777" w:rsidR="00FE5F59" w:rsidRDefault="00FE5F59">
      <w:pPr>
        <w:rPr>
          <w:rFonts w:hint="eastAsia"/>
        </w:rPr>
      </w:pPr>
    </w:p>
    <w:p w14:paraId="232FFC88" w14:textId="77777777" w:rsidR="00FE5F59" w:rsidRDefault="00FE5F59">
      <w:pPr>
        <w:rPr>
          <w:rFonts w:hint="eastAsia"/>
        </w:rPr>
      </w:pPr>
      <w:r>
        <w:rPr>
          <w:rFonts w:hint="eastAsia"/>
        </w:rPr>
        <w:t>禹的文化意义</w:t>
      </w:r>
    </w:p>
    <w:p w14:paraId="71D8EEE9" w14:textId="77777777" w:rsidR="00FE5F59" w:rsidRDefault="00FE5F59">
      <w:pPr>
        <w:rPr>
          <w:rFonts w:hint="eastAsia"/>
        </w:rPr>
      </w:pPr>
      <w:r>
        <w:rPr>
          <w:rFonts w:hint="eastAsia"/>
        </w:rPr>
        <w:t>除了历史上的贡献，禹在中国文化中也占有重要地位。他象征着智慧、勇敢和牺牲精神，是中国传统文化中重要的道德楷模。许多成语、诗词都以禹的事迹为背景，如“三过家门而不入”，用来形容对事业的执着追求和对公共职责的忠诚。同时，禹也被视为水利文化的象征，他的治水理念和技术对中国乃至世界的水利工程产生了深远影响。</w:t>
      </w:r>
    </w:p>
    <w:p w14:paraId="365CEAF1" w14:textId="77777777" w:rsidR="00FE5F59" w:rsidRDefault="00FE5F59">
      <w:pPr>
        <w:rPr>
          <w:rFonts w:hint="eastAsia"/>
        </w:rPr>
      </w:pPr>
    </w:p>
    <w:p w14:paraId="1B6843FB" w14:textId="77777777" w:rsidR="00FE5F59" w:rsidRDefault="00FE5F59">
      <w:pPr>
        <w:rPr>
          <w:rFonts w:hint="eastAsia"/>
        </w:rPr>
      </w:pPr>
      <w:r>
        <w:rPr>
          <w:rFonts w:hint="eastAsia"/>
        </w:rPr>
        <w:t>现代纪念与研究</w:t>
      </w:r>
    </w:p>
    <w:p w14:paraId="71D156D8" w14:textId="77777777" w:rsidR="00FE5F59" w:rsidRDefault="00FE5F59">
      <w:pPr>
        <w:rPr>
          <w:rFonts w:hint="eastAsia"/>
        </w:rPr>
      </w:pPr>
      <w:r>
        <w:rPr>
          <w:rFonts w:hint="eastAsia"/>
        </w:rPr>
        <w:t>时至今日，禹依然受到广泛的尊敬和纪念。全国各地有许多以禹命名的地名、建筑物和纪念碑，以此来缅怀这位伟大的先祖。同时，随着考古学的发展，对于禹及其时代的了解也在不断深入，越来越多的证据表明，禹的存在并非完全是神话传说，而是有着深厚的历史基础。这使得禹的研究成为了连接古今、探索中华文明起源的重要纽带。</w:t>
      </w:r>
    </w:p>
    <w:p w14:paraId="4AACA171" w14:textId="77777777" w:rsidR="00FE5F59" w:rsidRDefault="00FE5F59">
      <w:pPr>
        <w:rPr>
          <w:rFonts w:hint="eastAsia"/>
        </w:rPr>
      </w:pPr>
    </w:p>
    <w:p w14:paraId="128E3F39" w14:textId="77777777" w:rsidR="00FE5F59" w:rsidRDefault="00FE5F59">
      <w:pPr>
        <w:rPr>
          <w:rFonts w:hint="eastAsia"/>
        </w:rPr>
      </w:pPr>
    </w:p>
    <w:p w14:paraId="77F2D85C" w14:textId="77777777" w:rsidR="00FE5F59" w:rsidRDefault="00FE5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604B3" w14:textId="2E7FCD47" w:rsidR="007868A1" w:rsidRDefault="007868A1"/>
    <w:sectPr w:rsidR="0078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1"/>
    <w:rsid w:val="007868A1"/>
    <w:rsid w:val="00B34D22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A492F-D0E0-4281-93C9-69DA1298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