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64E98" w14:textId="77777777" w:rsidR="006645FB" w:rsidRDefault="006645FB">
      <w:pPr>
        <w:rPr>
          <w:rFonts w:hint="eastAsia"/>
        </w:rPr>
      </w:pPr>
      <w:r>
        <w:rPr>
          <w:rFonts w:hint="eastAsia"/>
        </w:rPr>
        <w:t>眼瞟的拼音</w:t>
      </w:r>
    </w:p>
    <w:p w14:paraId="2E0DF9D1" w14:textId="77777777" w:rsidR="006645FB" w:rsidRDefault="006645FB">
      <w:pPr>
        <w:rPr>
          <w:rFonts w:hint="eastAsia"/>
        </w:rPr>
      </w:pPr>
      <w:r>
        <w:rPr>
          <w:rFonts w:hint="eastAsia"/>
        </w:rPr>
        <w:t>眼瞟，这个词汇在汉语中并不常见，但它所表达的意思却十分生动形象。眼瞟的拼音是“yǎn piǎo”，其中“眼”读作“yǎn”，是第三声，意指人的视觉器官；而“瞟”则是轻声，拼音为“piǎo”。这个词用来描述一种眼神的动作，即快速地、用眼角的余光去看某人或某物，通常带有不经意或是偷看的意味。</w:t>
      </w:r>
    </w:p>
    <w:p w14:paraId="44CDA5C5" w14:textId="77777777" w:rsidR="006645FB" w:rsidRDefault="006645FB">
      <w:pPr>
        <w:rPr>
          <w:rFonts w:hint="eastAsia"/>
        </w:rPr>
      </w:pPr>
    </w:p>
    <w:p w14:paraId="36725C7F" w14:textId="77777777" w:rsidR="006645FB" w:rsidRDefault="006645FB">
      <w:pPr>
        <w:rPr>
          <w:rFonts w:hint="eastAsia"/>
        </w:rPr>
      </w:pPr>
    </w:p>
    <w:p w14:paraId="03E8D5BA" w14:textId="77777777" w:rsidR="006645FB" w:rsidRDefault="006645FB">
      <w:pPr>
        <w:rPr>
          <w:rFonts w:hint="eastAsia"/>
        </w:rPr>
      </w:pPr>
      <w:r>
        <w:rPr>
          <w:rFonts w:hint="eastAsia"/>
        </w:rPr>
        <w:t>眼神交流的重要性</w:t>
      </w:r>
    </w:p>
    <w:p w14:paraId="0C231C62" w14:textId="77777777" w:rsidR="006645FB" w:rsidRDefault="006645FB">
      <w:pPr>
        <w:rPr>
          <w:rFonts w:hint="eastAsia"/>
        </w:rPr>
      </w:pPr>
      <w:r>
        <w:rPr>
          <w:rFonts w:hint="eastAsia"/>
        </w:rPr>
        <w:t>在人际交往中，眼神交流起着至关重要的作用。它不仅可以传递信息，还能反映一个人的情绪状态和态度。眼瞟作为一种特殊的眼神交流方式，虽然不如直视那么直接和明显，但却能够微妙地传达出观察者的意图或者情感。例如，在某些社交场合中，使用眼瞟可能意味着害羞、不自信，或者是对对方感兴趣却又不敢正视的表现。</w:t>
      </w:r>
    </w:p>
    <w:p w14:paraId="5A9313B7" w14:textId="77777777" w:rsidR="006645FB" w:rsidRDefault="006645FB">
      <w:pPr>
        <w:rPr>
          <w:rFonts w:hint="eastAsia"/>
        </w:rPr>
      </w:pPr>
    </w:p>
    <w:p w14:paraId="53296E41" w14:textId="77777777" w:rsidR="006645FB" w:rsidRDefault="006645FB">
      <w:pPr>
        <w:rPr>
          <w:rFonts w:hint="eastAsia"/>
        </w:rPr>
      </w:pPr>
    </w:p>
    <w:p w14:paraId="3F8337EF" w14:textId="77777777" w:rsidR="006645FB" w:rsidRDefault="006645FB">
      <w:pPr>
        <w:rPr>
          <w:rFonts w:hint="eastAsia"/>
        </w:rPr>
      </w:pPr>
      <w:r>
        <w:rPr>
          <w:rFonts w:hint="eastAsia"/>
        </w:rPr>
        <w:t>文化差异中的眼神</w:t>
      </w:r>
    </w:p>
    <w:p w14:paraId="7CFEAD6D" w14:textId="77777777" w:rsidR="006645FB" w:rsidRDefault="006645FB">
      <w:pPr>
        <w:rPr>
          <w:rFonts w:hint="eastAsia"/>
        </w:rPr>
      </w:pPr>
      <w:r>
        <w:rPr>
          <w:rFonts w:hint="eastAsia"/>
        </w:rPr>
        <w:t>值得注意的是，不同文化背景对于眼神交流有着不同的理解与期待。在一些文化中，直接的眼神接触被视为尊重和诚实的标志；而在另一些文化里，过度的眼神接触可能会被认为是冒犯或者缺乏礼貌。眼瞟这种间接的眼神交流方式，在跨文化交流中也可能被赋予多种解读，取决于具体的语境和参与者的文化背景。</w:t>
      </w:r>
    </w:p>
    <w:p w14:paraId="09689F85" w14:textId="77777777" w:rsidR="006645FB" w:rsidRDefault="006645FB">
      <w:pPr>
        <w:rPr>
          <w:rFonts w:hint="eastAsia"/>
        </w:rPr>
      </w:pPr>
    </w:p>
    <w:p w14:paraId="1067E66E" w14:textId="77777777" w:rsidR="006645FB" w:rsidRDefault="006645FB">
      <w:pPr>
        <w:rPr>
          <w:rFonts w:hint="eastAsia"/>
        </w:rPr>
      </w:pPr>
    </w:p>
    <w:p w14:paraId="79416CCC" w14:textId="77777777" w:rsidR="006645FB" w:rsidRDefault="006645FB">
      <w:pPr>
        <w:rPr>
          <w:rFonts w:hint="eastAsia"/>
        </w:rPr>
      </w:pPr>
      <w:r>
        <w:rPr>
          <w:rFonts w:hint="eastAsia"/>
        </w:rPr>
        <w:t>眼瞟在文学作品中的应用</w:t>
      </w:r>
    </w:p>
    <w:p w14:paraId="02C1E6F7" w14:textId="77777777" w:rsidR="006645FB" w:rsidRDefault="006645FB">
      <w:pPr>
        <w:rPr>
          <w:rFonts w:hint="eastAsia"/>
        </w:rPr>
      </w:pPr>
      <w:r>
        <w:rPr>
          <w:rFonts w:hint="eastAsia"/>
        </w:rPr>
        <w:t>在文学创作方面，“眼瞟”这一动作常常被作家们用来丰富人物形象，增强场景描写的真实感与细腻度。通过描写角色的眼瞟行为，作者能够巧妙地揭示角色内心世界的变化，增添故事的情感层次。比如，在描述一位少女初次遇见心仪对象时，她可能会频繁使用眼瞟来偷偷观察对方，这样的描写不仅能够展现少女羞涩的性格特点，同时也增加了情节的趣味性和吸引力。</w:t>
      </w:r>
    </w:p>
    <w:p w14:paraId="46E9E47B" w14:textId="77777777" w:rsidR="006645FB" w:rsidRDefault="006645FB">
      <w:pPr>
        <w:rPr>
          <w:rFonts w:hint="eastAsia"/>
        </w:rPr>
      </w:pPr>
    </w:p>
    <w:p w14:paraId="13175BFB" w14:textId="77777777" w:rsidR="006645FB" w:rsidRDefault="006645FB">
      <w:pPr>
        <w:rPr>
          <w:rFonts w:hint="eastAsia"/>
        </w:rPr>
      </w:pPr>
    </w:p>
    <w:p w14:paraId="1725AD4C" w14:textId="77777777" w:rsidR="006645FB" w:rsidRDefault="006645FB">
      <w:pPr>
        <w:rPr>
          <w:rFonts w:hint="eastAsia"/>
        </w:rPr>
      </w:pPr>
      <w:r>
        <w:rPr>
          <w:rFonts w:hint="eastAsia"/>
        </w:rPr>
        <w:t>现代社会中的眼瞟现象</w:t>
      </w:r>
    </w:p>
    <w:p w14:paraId="61700459" w14:textId="77777777" w:rsidR="006645FB" w:rsidRDefault="006645FB">
      <w:pPr>
        <w:rPr>
          <w:rFonts w:hint="eastAsia"/>
        </w:rPr>
      </w:pPr>
      <w:r>
        <w:rPr>
          <w:rFonts w:hint="eastAsia"/>
        </w:rPr>
        <w:t>随着社会的发展，人们的生活节奏加快，社交模式也变得更加多样化。在这个过程中，“眼瞟”作为非语言沟通的一种形式，依然保留了它的独特意义。无论是在拥挤的地铁上，还是在热闹的聚会中，我们都能发现眼瞟的身影。它有时是避免冲突的一种策略，有时则是表达关心或好奇的方式。尽管现代科技使得人们的交流方式发生了巨大变化，但眼瞟作为人类自然行为的一部分，依旧承载着丰富的社交信息。</w:t>
      </w:r>
    </w:p>
    <w:p w14:paraId="095E3DFA" w14:textId="77777777" w:rsidR="006645FB" w:rsidRDefault="006645FB">
      <w:pPr>
        <w:rPr>
          <w:rFonts w:hint="eastAsia"/>
        </w:rPr>
      </w:pPr>
    </w:p>
    <w:p w14:paraId="5DAE9223" w14:textId="77777777" w:rsidR="006645FB" w:rsidRDefault="006645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4BBD9" w14:textId="7F7C46A1" w:rsidR="00817451" w:rsidRDefault="00817451"/>
    <w:sectPr w:rsidR="00817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51"/>
    <w:rsid w:val="006645FB"/>
    <w:rsid w:val="0081745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6AB6C-C23E-4C6F-9A70-B7B3B734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