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BBCA" w14:textId="77777777" w:rsidR="00417518" w:rsidRDefault="00417518">
      <w:pPr>
        <w:rPr>
          <w:rFonts w:hint="eastAsia"/>
        </w:rPr>
      </w:pPr>
      <w:r>
        <w:rPr>
          <w:rFonts w:hint="eastAsia"/>
        </w:rPr>
        <w:t>相控阵的拼音</w:t>
      </w:r>
    </w:p>
    <w:p w14:paraId="67CEB5A0" w14:textId="77777777" w:rsidR="00417518" w:rsidRDefault="00417518">
      <w:pPr>
        <w:rPr>
          <w:rFonts w:hint="eastAsia"/>
        </w:rPr>
      </w:pPr>
      <w:r>
        <w:rPr>
          <w:rFonts w:hint="eastAsia"/>
        </w:rPr>
        <w:t>相控阵技术，其拼音为“xiāng kòng zhèn”，是现代雷达与通信系统中的一项关键技术。它代表了电子扫描阵列的一种形式，能够通过控制信号的相位来改变波束的方向和形状，从而实现对目标的精确探测和跟踪。</w:t>
      </w:r>
    </w:p>
    <w:p w14:paraId="1BB12147" w14:textId="77777777" w:rsidR="00417518" w:rsidRDefault="00417518">
      <w:pPr>
        <w:rPr>
          <w:rFonts w:hint="eastAsia"/>
        </w:rPr>
      </w:pPr>
    </w:p>
    <w:p w14:paraId="0E0822D1" w14:textId="77777777" w:rsidR="00417518" w:rsidRDefault="00417518">
      <w:pPr>
        <w:rPr>
          <w:rFonts w:hint="eastAsia"/>
        </w:rPr>
      </w:pPr>
    </w:p>
    <w:p w14:paraId="6471D9D1" w14:textId="77777777" w:rsidR="00417518" w:rsidRDefault="00417518">
      <w:pPr>
        <w:rPr>
          <w:rFonts w:hint="eastAsia"/>
        </w:rPr>
      </w:pPr>
      <w:r>
        <w:rPr>
          <w:rFonts w:hint="eastAsia"/>
        </w:rPr>
        <w:t>起源与发展</w:t>
      </w:r>
    </w:p>
    <w:p w14:paraId="46C34CCC" w14:textId="77777777" w:rsidR="00417518" w:rsidRDefault="00417518">
      <w:pPr>
        <w:rPr>
          <w:rFonts w:hint="eastAsia"/>
        </w:rPr>
      </w:pPr>
      <w:r>
        <w:rPr>
          <w:rFonts w:hint="eastAsia"/>
        </w:rPr>
        <w:t>相控阵技术的概念最早出现在20世纪初，但直到二战后随着半导体技术和计算机技术的发展才真正得到应用。“xiāng kòng zhèn”这个术语逐渐被专业人士所熟知，并在全球范围内得到了广泛的应用。无论是军事领域还是民用市场，如气象预报、卫星通信等，“xiāng kòng zhèn”都扮演着不可或缺的角色。</w:t>
      </w:r>
    </w:p>
    <w:p w14:paraId="5D90EF5B" w14:textId="77777777" w:rsidR="00417518" w:rsidRDefault="00417518">
      <w:pPr>
        <w:rPr>
          <w:rFonts w:hint="eastAsia"/>
        </w:rPr>
      </w:pPr>
    </w:p>
    <w:p w14:paraId="2A49DE2B" w14:textId="77777777" w:rsidR="00417518" w:rsidRDefault="00417518">
      <w:pPr>
        <w:rPr>
          <w:rFonts w:hint="eastAsia"/>
        </w:rPr>
      </w:pPr>
    </w:p>
    <w:p w14:paraId="2ADAC80D" w14:textId="77777777" w:rsidR="00417518" w:rsidRDefault="00417518">
      <w:pPr>
        <w:rPr>
          <w:rFonts w:hint="eastAsia"/>
        </w:rPr>
      </w:pPr>
      <w:r>
        <w:rPr>
          <w:rFonts w:hint="eastAsia"/>
        </w:rPr>
        <w:t>工作原理</w:t>
      </w:r>
    </w:p>
    <w:p w14:paraId="054AC936" w14:textId="77777777" w:rsidR="00417518" w:rsidRDefault="00417518">
      <w:pPr>
        <w:rPr>
          <w:rFonts w:hint="eastAsia"/>
        </w:rPr>
      </w:pPr>
      <w:r>
        <w:rPr>
          <w:rFonts w:hint="eastAsia"/>
        </w:rPr>
        <w:t>相控阵的基本原理在于通过调整每个阵元发射的电磁波之间的相对相位关系，使得这些波在空间中的某一点相遇时产生建设性或破坏性的干涉。这种干涉效应可以用来形成一个指向特定方向的波束，而无需物理移动天线。因此，“xiāng kòng zhèn”不仅提高了系统的灵活性，还增强了对快速移动目标的响应能力。</w:t>
      </w:r>
    </w:p>
    <w:p w14:paraId="5ED6E3A1" w14:textId="77777777" w:rsidR="00417518" w:rsidRDefault="00417518">
      <w:pPr>
        <w:rPr>
          <w:rFonts w:hint="eastAsia"/>
        </w:rPr>
      </w:pPr>
    </w:p>
    <w:p w14:paraId="6E6C2FC1" w14:textId="77777777" w:rsidR="00417518" w:rsidRDefault="00417518">
      <w:pPr>
        <w:rPr>
          <w:rFonts w:hint="eastAsia"/>
        </w:rPr>
      </w:pPr>
    </w:p>
    <w:p w14:paraId="51FD3AD5" w14:textId="77777777" w:rsidR="00417518" w:rsidRDefault="00417518">
      <w:pPr>
        <w:rPr>
          <w:rFonts w:hint="eastAsia"/>
        </w:rPr>
      </w:pPr>
      <w:r>
        <w:rPr>
          <w:rFonts w:hint="eastAsia"/>
        </w:rPr>
        <w:t>应用领域</w:t>
      </w:r>
    </w:p>
    <w:p w14:paraId="27D93037" w14:textId="77777777" w:rsidR="00417518" w:rsidRDefault="00417518">
      <w:pPr>
        <w:rPr>
          <w:rFonts w:hint="eastAsia"/>
        </w:rPr>
      </w:pPr>
      <w:r>
        <w:rPr>
          <w:rFonts w:hint="eastAsia"/>
        </w:rPr>
        <w:t>在众多的应用场景中，“xiāng kòng zhèn”技术展示了它的独特价值。例如，在国防工业中，这项技术被用于提高雷达系统的性能，使其能够更有效地发现和追踪敌方目标。它还在航空业中发挥了重要作用，比如飞机上的气象雷达就利用了相控阵技术来提供更准确的天气预报信息。不仅如此，随着5G网络的推广，相控阵也成为了提升数据传输速度和稳定性的关键因素之一。</w:t>
      </w:r>
    </w:p>
    <w:p w14:paraId="03564A90" w14:textId="77777777" w:rsidR="00417518" w:rsidRDefault="00417518">
      <w:pPr>
        <w:rPr>
          <w:rFonts w:hint="eastAsia"/>
        </w:rPr>
      </w:pPr>
    </w:p>
    <w:p w14:paraId="1620A0D8" w14:textId="77777777" w:rsidR="00417518" w:rsidRDefault="00417518">
      <w:pPr>
        <w:rPr>
          <w:rFonts w:hint="eastAsia"/>
        </w:rPr>
      </w:pPr>
    </w:p>
    <w:p w14:paraId="009D450C" w14:textId="77777777" w:rsidR="00417518" w:rsidRDefault="00417518">
      <w:pPr>
        <w:rPr>
          <w:rFonts w:hint="eastAsia"/>
        </w:rPr>
      </w:pPr>
      <w:r>
        <w:rPr>
          <w:rFonts w:hint="eastAsia"/>
        </w:rPr>
        <w:t>未来趋势</w:t>
      </w:r>
    </w:p>
    <w:p w14:paraId="7BA2ECA5" w14:textId="77777777" w:rsidR="00417518" w:rsidRDefault="00417518">
      <w:pPr>
        <w:rPr>
          <w:rFonts w:hint="eastAsia"/>
        </w:rPr>
      </w:pPr>
      <w:r>
        <w:rPr>
          <w:rFonts w:hint="eastAsia"/>
        </w:rPr>
        <w:t>展望未来，“xiāng kòng zhèn”的发展前景十分广阔。随着新材料、新工艺以及人工智能技术的进步，预计相控阵系统将变得更加小型化、智能化。这不仅有助于降低成本，还能进一步拓展其应用范围。特别是在太空探索、无人驾驶汽车等领域，相控阵技术有望带来革命性的变化。因此，深入研究和开发“xiāng kòng zhèn”相关技术，对于推动科技进步具有重要意义。</w:t>
      </w:r>
    </w:p>
    <w:p w14:paraId="01E49B92" w14:textId="77777777" w:rsidR="00417518" w:rsidRDefault="00417518">
      <w:pPr>
        <w:rPr>
          <w:rFonts w:hint="eastAsia"/>
        </w:rPr>
      </w:pPr>
    </w:p>
    <w:p w14:paraId="015B67B5" w14:textId="77777777" w:rsidR="00417518" w:rsidRDefault="00417518">
      <w:pPr>
        <w:rPr>
          <w:rFonts w:hint="eastAsia"/>
        </w:rPr>
      </w:pPr>
      <w:r>
        <w:rPr>
          <w:rFonts w:hint="eastAsia"/>
        </w:rPr>
        <w:t>本文是由懂得生活网（dongdeshenghuo.com）为大家创作</w:t>
      </w:r>
    </w:p>
    <w:p w14:paraId="77860389" w14:textId="3A30E8AF" w:rsidR="00970D28" w:rsidRDefault="00970D28"/>
    <w:sectPr w:rsidR="00970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28"/>
    <w:rsid w:val="00417518"/>
    <w:rsid w:val="00970D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54DB3-D510-4245-A641-7DFB9362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D28"/>
    <w:rPr>
      <w:rFonts w:cstheme="majorBidi"/>
      <w:color w:val="2F5496" w:themeColor="accent1" w:themeShade="BF"/>
      <w:sz w:val="28"/>
      <w:szCs w:val="28"/>
    </w:rPr>
  </w:style>
  <w:style w:type="character" w:customStyle="1" w:styleId="50">
    <w:name w:val="标题 5 字符"/>
    <w:basedOn w:val="a0"/>
    <w:link w:val="5"/>
    <w:uiPriority w:val="9"/>
    <w:semiHidden/>
    <w:rsid w:val="00970D28"/>
    <w:rPr>
      <w:rFonts w:cstheme="majorBidi"/>
      <w:color w:val="2F5496" w:themeColor="accent1" w:themeShade="BF"/>
      <w:sz w:val="24"/>
    </w:rPr>
  </w:style>
  <w:style w:type="character" w:customStyle="1" w:styleId="60">
    <w:name w:val="标题 6 字符"/>
    <w:basedOn w:val="a0"/>
    <w:link w:val="6"/>
    <w:uiPriority w:val="9"/>
    <w:semiHidden/>
    <w:rsid w:val="00970D28"/>
    <w:rPr>
      <w:rFonts w:cstheme="majorBidi"/>
      <w:b/>
      <w:bCs/>
      <w:color w:val="2F5496" w:themeColor="accent1" w:themeShade="BF"/>
    </w:rPr>
  </w:style>
  <w:style w:type="character" w:customStyle="1" w:styleId="70">
    <w:name w:val="标题 7 字符"/>
    <w:basedOn w:val="a0"/>
    <w:link w:val="7"/>
    <w:uiPriority w:val="9"/>
    <w:semiHidden/>
    <w:rsid w:val="00970D28"/>
    <w:rPr>
      <w:rFonts w:cstheme="majorBidi"/>
      <w:b/>
      <w:bCs/>
      <w:color w:val="595959" w:themeColor="text1" w:themeTint="A6"/>
    </w:rPr>
  </w:style>
  <w:style w:type="character" w:customStyle="1" w:styleId="80">
    <w:name w:val="标题 8 字符"/>
    <w:basedOn w:val="a0"/>
    <w:link w:val="8"/>
    <w:uiPriority w:val="9"/>
    <w:semiHidden/>
    <w:rsid w:val="00970D28"/>
    <w:rPr>
      <w:rFonts w:cstheme="majorBidi"/>
      <w:color w:val="595959" w:themeColor="text1" w:themeTint="A6"/>
    </w:rPr>
  </w:style>
  <w:style w:type="character" w:customStyle="1" w:styleId="90">
    <w:name w:val="标题 9 字符"/>
    <w:basedOn w:val="a0"/>
    <w:link w:val="9"/>
    <w:uiPriority w:val="9"/>
    <w:semiHidden/>
    <w:rsid w:val="00970D28"/>
    <w:rPr>
      <w:rFonts w:eastAsiaTheme="majorEastAsia" w:cstheme="majorBidi"/>
      <w:color w:val="595959" w:themeColor="text1" w:themeTint="A6"/>
    </w:rPr>
  </w:style>
  <w:style w:type="paragraph" w:styleId="a3">
    <w:name w:val="Title"/>
    <w:basedOn w:val="a"/>
    <w:next w:val="a"/>
    <w:link w:val="a4"/>
    <w:uiPriority w:val="10"/>
    <w:qFormat/>
    <w:rsid w:val="00970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D28"/>
    <w:pPr>
      <w:spacing w:before="160"/>
      <w:jc w:val="center"/>
    </w:pPr>
    <w:rPr>
      <w:i/>
      <w:iCs/>
      <w:color w:val="404040" w:themeColor="text1" w:themeTint="BF"/>
    </w:rPr>
  </w:style>
  <w:style w:type="character" w:customStyle="1" w:styleId="a8">
    <w:name w:val="引用 字符"/>
    <w:basedOn w:val="a0"/>
    <w:link w:val="a7"/>
    <w:uiPriority w:val="29"/>
    <w:rsid w:val="00970D28"/>
    <w:rPr>
      <w:i/>
      <w:iCs/>
      <w:color w:val="404040" w:themeColor="text1" w:themeTint="BF"/>
    </w:rPr>
  </w:style>
  <w:style w:type="paragraph" w:styleId="a9">
    <w:name w:val="List Paragraph"/>
    <w:basedOn w:val="a"/>
    <w:uiPriority w:val="34"/>
    <w:qFormat/>
    <w:rsid w:val="00970D28"/>
    <w:pPr>
      <w:ind w:left="720"/>
      <w:contextualSpacing/>
    </w:pPr>
  </w:style>
  <w:style w:type="character" w:styleId="aa">
    <w:name w:val="Intense Emphasis"/>
    <w:basedOn w:val="a0"/>
    <w:uiPriority w:val="21"/>
    <w:qFormat/>
    <w:rsid w:val="00970D28"/>
    <w:rPr>
      <w:i/>
      <w:iCs/>
      <w:color w:val="2F5496" w:themeColor="accent1" w:themeShade="BF"/>
    </w:rPr>
  </w:style>
  <w:style w:type="paragraph" w:styleId="ab">
    <w:name w:val="Intense Quote"/>
    <w:basedOn w:val="a"/>
    <w:next w:val="a"/>
    <w:link w:val="ac"/>
    <w:uiPriority w:val="30"/>
    <w:qFormat/>
    <w:rsid w:val="00970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D28"/>
    <w:rPr>
      <w:i/>
      <w:iCs/>
      <w:color w:val="2F5496" w:themeColor="accent1" w:themeShade="BF"/>
    </w:rPr>
  </w:style>
  <w:style w:type="character" w:styleId="ad">
    <w:name w:val="Intense Reference"/>
    <w:basedOn w:val="a0"/>
    <w:uiPriority w:val="32"/>
    <w:qFormat/>
    <w:rsid w:val="00970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