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08D5" w14:textId="77777777" w:rsidR="00CF26DA" w:rsidRDefault="00CF26DA">
      <w:pPr>
        <w:rPr>
          <w:rFonts w:hint="eastAsia"/>
        </w:rPr>
      </w:pPr>
    </w:p>
    <w:p w14:paraId="60BCAA9A" w14:textId="77777777" w:rsidR="00CF26DA" w:rsidRDefault="00CF26DA">
      <w:pPr>
        <w:rPr>
          <w:rFonts w:hint="eastAsia"/>
        </w:rPr>
      </w:pPr>
      <w:r>
        <w:rPr>
          <w:rFonts w:hint="eastAsia"/>
        </w:rPr>
        <w:t>盏的组词的拼音部首</w:t>
      </w:r>
    </w:p>
    <w:p w14:paraId="60F818F5" w14:textId="77777777" w:rsidR="00CF26DA" w:rsidRDefault="00CF26DA">
      <w:pPr>
        <w:rPr>
          <w:rFonts w:hint="eastAsia"/>
        </w:rPr>
      </w:pPr>
      <w:r>
        <w:rPr>
          <w:rFonts w:hint="eastAsia"/>
        </w:rPr>
        <w:t>前言：探索汉字的魅力——从“盏”的世界开始</w:t>
      </w:r>
    </w:p>
    <w:p w14:paraId="0C7BB35C" w14:textId="77777777" w:rsidR="00CF26DA" w:rsidRDefault="00CF26DA">
      <w:pPr>
        <w:rPr>
          <w:rFonts w:hint="eastAsia"/>
        </w:rPr>
      </w:pPr>
      <w:r>
        <w:rPr>
          <w:rFonts w:hint="eastAsia"/>
        </w:rPr>
        <w:t>在汉语的广袤天地中，每个汉字都是一颗璀璨的明珠，它们承载着历史的记忆与文化的传承。而“盏”这个字，以其独特的构造和丰富的语义，为我们打开了一扇通往古代生活与现代文化交融的大门。通过了解“盏”的拼音、部首及其组合而成的词汇，我们不仅能深入理解汉字结构之美，更能体会到古人智慧的结晶。</w:t>
      </w:r>
    </w:p>
    <w:p w14:paraId="0F90FF53" w14:textId="77777777" w:rsidR="00CF26DA" w:rsidRDefault="00CF26DA">
      <w:pPr>
        <w:rPr>
          <w:rFonts w:hint="eastAsia"/>
        </w:rPr>
      </w:pPr>
    </w:p>
    <w:p w14:paraId="35EFBC04" w14:textId="77777777" w:rsidR="00CF26DA" w:rsidRDefault="00CF26DA">
      <w:pPr>
        <w:rPr>
          <w:rFonts w:hint="eastAsia"/>
        </w:rPr>
      </w:pPr>
    </w:p>
    <w:p w14:paraId="0578BB6F" w14:textId="77777777" w:rsidR="00CF26DA" w:rsidRDefault="00CF26DA">
      <w:pPr>
        <w:rPr>
          <w:rFonts w:hint="eastAsia"/>
        </w:rPr>
      </w:pPr>
      <w:r>
        <w:rPr>
          <w:rFonts w:hint="eastAsia"/>
        </w:rPr>
        <w:t>一、盏的拼音与发音</w:t>
      </w:r>
    </w:p>
    <w:p w14:paraId="2BE59A7B" w14:textId="77777777" w:rsidR="00CF26DA" w:rsidRDefault="00CF26DA">
      <w:pPr>
        <w:rPr>
          <w:rFonts w:hint="eastAsia"/>
        </w:rPr>
      </w:pPr>
      <w:r>
        <w:rPr>
          <w:rFonts w:hint="eastAsia"/>
        </w:rPr>
        <w:t>“zhǎn”是盏的标准普通话发音。它属于仄声，在诗词韵律中扮演着重要角色。对于初学者而言，掌握正确的发音不仅是学习汉语的基础，也是感受语言音乐性的关键。例如，在《静夜思》中，“床前明月光，疑是地上霜”，其中“光”字与“霜”字押韵，而“盏”字虽未直接出现，但其发音规律却为理解此类古诗提供了帮助。</w:t>
      </w:r>
    </w:p>
    <w:p w14:paraId="7A70B4FC" w14:textId="77777777" w:rsidR="00CF26DA" w:rsidRDefault="00CF26DA">
      <w:pPr>
        <w:rPr>
          <w:rFonts w:hint="eastAsia"/>
        </w:rPr>
      </w:pPr>
    </w:p>
    <w:p w14:paraId="2A0D3591" w14:textId="77777777" w:rsidR="00CF26DA" w:rsidRDefault="00CF26DA">
      <w:pPr>
        <w:rPr>
          <w:rFonts w:hint="eastAsia"/>
        </w:rPr>
      </w:pPr>
    </w:p>
    <w:p w14:paraId="64DDC084" w14:textId="77777777" w:rsidR="00CF26DA" w:rsidRDefault="00CF26DA">
      <w:pPr>
        <w:rPr>
          <w:rFonts w:hint="eastAsia"/>
        </w:rPr>
      </w:pPr>
      <w:r>
        <w:rPr>
          <w:rFonts w:hint="eastAsia"/>
        </w:rPr>
        <w:t>二、盏的部首解析</w:t>
      </w:r>
    </w:p>
    <w:p w14:paraId="74E03C58" w14:textId="77777777" w:rsidR="00CF26DA" w:rsidRDefault="00CF26DA">
      <w:pPr>
        <w:rPr>
          <w:rFonts w:hint="eastAsia"/>
        </w:rPr>
      </w:pPr>
      <w:r>
        <w:rPr>
          <w:rFonts w:hint="eastAsia"/>
        </w:rPr>
        <w:t>接着，让我们聚焦于“皿”。作为盏的部首，它不仅揭示了盏最初的设计灵感来源于容器，还暗示了盏在日常生活中的应用范围。古代中国，无论是饮茶还是点灯，都需要合适的器具来盛放液体或支撑烛火。因此，带有“皿”部的字往往与这些实用功能紧密相连。例如，“盘”用于盛食物，“盂”则用来舀水。通过对这类字符的研究，我们可以更好地理解古人如何根据自然法则创造符合需求的生活用品。</w:t>
      </w:r>
    </w:p>
    <w:p w14:paraId="6B28F4B2" w14:textId="77777777" w:rsidR="00CF26DA" w:rsidRDefault="00CF26DA">
      <w:pPr>
        <w:rPr>
          <w:rFonts w:hint="eastAsia"/>
        </w:rPr>
      </w:pPr>
    </w:p>
    <w:p w14:paraId="4374741F" w14:textId="77777777" w:rsidR="00CF26DA" w:rsidRDefault="00CF26DA">
      <w:pPr>
        <w:rPr>
          <w:rFonts w:hint="eastAsia"/>
        </w:rPr>
      </w:pPr>
    </w:p>
    <w:p w14:paraId="06E87C25" w14:textId="77777777" w:rsidR="00CF26DA" w:rsidRDefault="00CF26DA">
      <w:pPr>
        <w:rPr>
          <w:rFonts w:hint="eastAsia"/>
        </w:rPr>
      </w:pPr>
      <w:r>
        <w:rPr>
          <w:rFonts w:hint="eastAsia"/>
        </w:rPr>
        <w:t>三、盏的组词及应用</w:t>
      </w:r>
    </w:p>
    <w:p w14:paraId="3A6D474B" w14:textId="77777777" w:rsidR="00CF26DA" w:rsidRDefault="00CF26DA">
      <w:pPr>
        <w:rPr>
          <w:rFonts w:hint="eastAsia"/>
        </w:rPr>
      </w:pPr>
      <w:r>
        <w:rPr>
          <w:rFonts w:hint="eastAsia"/>
        </w:rPr>
        <w:t>进一步地，“茶盏”、“油盏”等词语展示了盏在不同场景下的具体用途。茶盏是指专门用来品茗的小杯子，它小巧精致，适合握持，能让人充分享受茶香；而油盏则是古代照明工具之一，通常由陶瓷制成，内部装有油脂和灯芯，点燃后可以发出柔和的光芒。案例分析：在唐代壁画中，经常可以看到人们围坐在一起，手中端着茶盏的画面，这反映了当时社会对茶道文化的重视程度。同样，在一些考古遗址里发现的油盏残片，则证明了这种简单却有效的照明方式曾在很长一段时间内服务于人们的夜间活动。</w:t>
      </w:r>
    </w:p>
    <w:p w14:paraId="0BB76013" w14:textId="77777777" w:rsidR="00CF26DA" w:rsidRDefault="00CF26DA">
      <w:pPr>
        <w:rPr>
          <w:rFonts w:hint="eastAsia"/>
        </w:rPr>
      </w:pPr>
    </w:p>
    <w:p w14:paraId="733878D9" w14:textId="77777777" w:rsidR="00CF26DA" w:rsidRDefault="00CF26DA">
      <w:pPr>
        <w:rPr>
          <w:rFonts w:hint="eastAsia"/>
        </w:rPr>
      </w:pPr>
    </w:p>
    <w:p w14:paraId="2DFDF219" w14:textId="77777777" w:rsidR="00CF26DA" w:rsidRDefault="00CF26DA">
      <w:pPr>
        <w:rPr>
          <w:rFonts w:hint="eastAsia"/>
        </w:rPr>
      </w:pPr>
      <w:r>
        <w:rPr>
          <w:rFonts w:hint="eastAsia"/>
        </w:rPr>
        <w:t>四、盏的文化意义</w:t>
      </w:r>
    </w:p>
    <w:p w14:paraId="09D7CBCF" w14:textId="77777777" w:rsidR="00CF26DA" w:rsidRDefault="00CF26DA">
      <w:pPr>
        <w:rPr>
          <w:rFonts w:hint="eastAsia"/>
        </w:rPr>
      </w:pPr>
      <w:r>
        <w:rPr>
          <w:rFonts w:hint="eastAsia"/>
        </w:rPr>
        <w:t>不可忽视的是“盏”背后所蕴含的文化价值。从某种程度上说，它是连接过去与现在的一座桥梁，见证了中华民族生活方式的变化与发展。尤其是在茶文化和灯火文化的传播过程中，盏作为一种重要的物质载体，促进了人际交往和文化交流。例如，在传统节日如中秋赏月时，家庭成员会聚在一起分享月饼，同时也会准备几只精美的茶盏，共同品味佳茗，享受团圆的美好时光。许多文人墨客也喜欢以盏入诗，借物抒情，使得这一小小器物成为了文学创作中不可或缺的一部分。</w:t>
      </w:r>
    </w:p>
    <w:p w14:paraId="7AE1EB44" w14:textId="77777777" w:rsidR="00CF26DA" w:rsidRDefault="00CF26DA">
      <w:pPr>
        <w:rPr>
          <w:rFonts w:hint="eastAsia"/>
        </w:rPr>
      </w:pPr>
    </w:p>
    <w:p w14:paraId="7B410F9E" w14:textId="77777777" w:rsidR="00CF26DA" w:rsidRDefault="00CF26DA">
      <w:pPr>
        <w:rPr>
          <w:rFonts w:hint="eastAsia"/>
        </w:rPr>
      </w:pPr>
      <w:r>
        <w:rPr>
          <w:rFonts w:hint="eastAsia"/>
        </w:rPr>
        <w:t>本文是由懂得生活网（dongdeshenghuo.com）为大家创作</w:t>
      </w:r>
    </w:p>
    <w:p w14:paraId="2807B5A3" w14:textId="480B7980" w:rsidR="002C03BA" w:rsidRDefault="002C03BA"/>
    <w:sectPr w:rsidR="002C0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BA"/>
    <w:rsid w:val="002C03BA"/>
    <w:rsid w:val="00B34D22"/>
    <w:rsid w:val="00CF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492BD-F307-4621-81E1-0E43A3AD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3BA"/>
    <w:rPr>
      <w:rFonts w:cstheme="majorBidi"/>
      <w:color w:val="2F5496" w:themeColor="accent1" w:themeShade="BF"/>
      <w:sz w:val="28"/>
      <w:szCs w:val="28"/>
    </w:rPr>
  </w:style>
  <w:style w:type="character" w:customStyle="1" w:styleId="50">
    <w:name w:val="标题 5 字符"/>
    <w:basedOn w:val="a0"/>
    <w:link w:val="5"/>
    <w:uiPriority w:val="9"/>
    <w:semiHidden/>
    <w:rsid w:val="002C03BA"/>
    <w:rPr>
      <w:rFonts w:cstheme="majorBidi"/>
      <w:color w:val="2F5496" w:themeColor="accent1" w:themeShade="BF"/>
      <w:sz w:val="24"/>
    </w:rPr>
  </w:style>
  <w:style w:type="character" w:customStyle="1" w:styleId="60">
    <w:name w:val="标题 6 字符"/>
    <w:basedOn w:val="a0"/>
    <w:link w:val="6"/>
    <w:uiPriority w:val="9"/>
    <w:semiHidden/>
    <w:rsid w:val="002C03BA"/>
    <w:rPr>
      <w:rFonts w:cstheme="majorBidi"/>
      <w:b/>
      <w:bCs/>
      <w:color w:val="2F5496" w:themeColor="accent1" w:themeShade="BF"/>
    </w:rPr>
  </w:style>
  <w:style w:type="character" w:customStyle="1" w:styleId="70">
    <w:name w:val="标题 7 字符"/>
    <w:basedOn w:val="a0"/>
    <w:link w:val="7"/>
    <w:uiPriority w:val="9"/>
    <w:semiHidden/>
    <w:rsid w:val="002C03BA"/>
    <w:rPr>
      <w:rFonts w:cstheme="majorBidi"/>
      <w:b/>
      <w:bCs/>
      <w:color w:val="595959" w:themeColor="text1" w:themeTint="A6"/>
    </w:rPr>
  </w:style>
  <w:style w:type="character" w:customStyle="1" w:styleId="80">
    <w:name w:val="标题 8 字符"/>
    <w:basedOn w:val="a0"/>
    <w:link w:val="8"/>
    <w:uiPriority w:val="9"/>
    <w:semiHidden/>
    <w:rsid w:val="002C03BA"/>
    <w:rPr>
      <w:rFonts w:cstheme="majorBidi"/>
      <w:color w:val="595959" w:themeColor="text1" w:themeTint="A6"/>
    </w:rPr>
  </w:style>
  <w:style w:type="character" w:customStyle="1" w:styleId="90">
    <w:name w:val="标题 9 字符"/>
    <w:basedOn w:val="a0"/>
    <w:link w:val="9"/>
    <w:uiPriority w:val="9"/>
    <w:semiHidden/>
    <w:rsid w:val="002C03BA"/>
    <w:rPr>
      <w:rFonts w:eastAsiaTheme="majorEastAsia" w:cstheme="majorBidi"/>
      <w:color w:val="595959" w:themeColor="text1" w:themeTint="A6"/>
    </w:rPr>
  </w:style>
  <w:style w:type="paragraph" w:styleId="a3">
    <w:name w:val="Title"/>
    <w:basedOn w:val="a"/>
    <w:next w:val="a"/>
    <w:link w:val="a4"/>
    <w:uiPriority w:val="10"/>
    <w:qFormat/>
    <w:rsid w:val="002C0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3BA"/>
    <w:pPr>
      <w:spacing w:before="160"/>
      <w:jc w:val="center"/>
    </w:pPr>
    <w:rPr>
      <w:i/>
      <w:iCs/>
      <w:color w:val="404040" w:themeColor="text1" w:themeTint="BF"/>
    </w:rPr>
  </w:style>
  <w:style w:type="character" w:customStyle="1" w:styleId="a8">
    <w:name w:val="引用 字符"/>
    <w:basedOn w:val="a0"/>
    <w:link w:val="a7"/>
    <w:uiPriority w:val="29"/>
    <w:rsid w:val="002C03BA"/>
    <w:rPr>
      <w:i/>
      <w:iCs/>
      <w:color w:val="404040" w:themeColor="text1" w:themeTint="BF"/>
    </w:rPr>
  </w:style>
  <w:style w:type="paragraph" w:styleId="a9">
    <w:name w:val="List Paragraph"/>
    <w:basedOn w:val="a"/>
    <w:uiPriority w:val="34"/>
    <w:qFormat/>
    <w:rsid w:val="002C03BA"/>
    <w:pPr>
      <w:ind w:left="720"/>
      <w:contextualSpacing/>
    </w:pPr>
  </w:style>
  <w:style w:type="character" w:styleId="aa">
    <w:name w:val="Intense Emphasis"/>
    <w:basedOn w:val="a0"/>
    <w:uiPriority w:val="21"/>
    <w:qFormat/>
    <w:rsid w:val="002C03BA"/>
    <w:rPr>
      <w:i/>
      <w:iCs/>
      <w:color w:val="2F5496" w:themeColor="accent1" w:themeShade="BF"/>
    </w:rPr>
  </w:style>
  <w:style w:type="paragraph" w:styleId="ab">
    <w:name w:val="Intense Quote"/>
    <w:basedOn w:val="a"/>
    <w:next w:val="a"/>
    <w:link w:val="ac"/>
    <w:uiPriority w:val="30"/>
    <w:qFormat/>
    <w:rsid w:val="002C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3BA"/>
    <w:rPr>
      <w:i/>
      <w:iCs/>
      <w:color w:val="2F5496" w:themeColor="accent1" w:themeShade="BF"/>
    </w:rPr>
  </w:style>
  <w:style w:type="character" w:styleId="ad">
    <w:name w:val="Intense Reference"/>
    <w:basedOn w:val="a0"/>
    <w:uiPriority w:val="32"/>
    <w:qFormat/>
    <w:rsid w:val="002C0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