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50AC" w14:textId="77777777" w:rsidR="00AD7D9F" w:rsidRDefault="00AD7D9F">
      <w:pPr>
        <w:rPr>
          <w:rFonts w:hint="eastAsia"/>
        </w:rPr>
      </w:pPr>
      <w:r>
        <w:rPr>
          <w:rFonts w:hint="eastAsia"/>
        </w:rPr>
        <w:t>用眼睛瞟的拼音怎么写</w:t>
      </w:r>
    </w:p>
    <w:p w14:paraId="6A14095C" w14:textId="77777777" w:rsidR="00AD7D9F" w:rsidRDefault="00AD7D9F">
      <w:pPr>
        <w:rPr>
          <w:rFonts w:hint="eastAsia"/>
        </w:rPr>
      </w:pPr>
      <w:r>
        <w:rPr>
          <w:rFonts w:hint="eastAsia"/>
        </w:rPr>
        <w:t>“用眼睛瞟”的拼音写作“yòng yǎnjīng piǎo”。其中，“用”字的拼音是“yòng”，表示使用或者运用的意思；“眼睛”的拼音是“yǎnjīng”，指的是人体头部能够看见物体的器官；“瞟”的拼音则是“piǎo”，意味着快速地、稍微带过地看一眼，通常不直接面对被观察的对象。</w:t>
      </w:r>
    </w:p>
    <w:p w14:paraId="366F8052" w14:textId="77777777" w:rsidR="00AD7D9F" w:rsidRDefault="00AD7D9F">
      <w:pPr>
        <w:rPr>
          <w:rFonts w:hint="eastAsia"/>
        </w:rPr>
      </w:pPr>
    </w:p>
    <w:p w14:paraId="39B894DF" w14:textId="77777777" w:rsidR="00AD7D9F" w:rsidRDefault="00AD7D9F">
      <w:pPr>
        <w:rPr>
          <w:rFonts w:hint="eastAsia"/>
        </w:rPr>
      </w:pPr>
      <w:r>
        <w:rPr>
          <w:rFonts w:hint="eastAsia"/>
        </w:rPr>
        <w:t>什么是“瞟”这种行为</w:t>
      </w:r>
    </w:p>
    <w:p w14:paraId="40AD5192" w14:textId="77777777" w:rsidR="00AD7D9F" w:rsidRDefault="00AD7D9F">
      <w:pPr>
        <w:rPr>
          <w:rFonts w:hint="eastAsia"/>
        </w:rPr>
      </w:pPr>
      <w:r>
        <w:rPr>
          <w:rFonts w:hint="eastAsia"/>
        </w:rPr>
        <w:t>“瞟”是一种非常微妙的身体语言，它不仅仅是简单地将视线移向某个方向。当一个人“瞟”某物或某人时，他们可能是在试图获取信息而不引起他人的注意。例如，在社交场合中，人们可能会“瞟”他们的手表来检查时间，而不想让他人觉得自己急于离开。“瞟”还可以表达出一种隐秘的兴趣或好奇，尤其是在对方并未意识到自己正在被观察的情况下。</w:t>
      </w:r>
    </w:p>
    <w:p w14:paraId="47ABF28B" w14:textId="77777777" w:rsidR="00AD7D9F" w:rsidRDefault="00AD7D9F">
      <w:pPr>
        <w:rPr>
          <w:rFonts w:hint="eastAsia"/>
        </w:rPr>
      </w:pPr>
    </w:p>
    <w:p w14:paraId="3BEECBC0" w14:textId="77777777" w:rsidR="00AD7D9F" w:rsidRDefault="00AD7D9F">
      <w:pPr>
        <w:rPr>
          <w:rFonts w:hint="eastAsia"/>
        </w:rPr>
      </w:pPr>
      <w:r>
        <w:rPr>
          <w:rFonts w:hint="eastAsia"/>
        </w:rPr>
        <w:t>文化背景下的“瞟”</w:t>
      </w:r>
    </w:p>
    <w:p w14:paraId="7658371A" w14:textId="77777777" w:rsidR="00AD7D9F" w:rsidRDefault="00AD7D9F">
      <w:pPr>
        <w:rPr>
          <w:rFonts w:hint="eastAsia"/>
        </w:rPr>
      </w:pPr>
      <w:r>
        <w:rPr>
          <w:rFonts w:hint="eastAsia"/>
        </w:rPr>
        <w:t>在不同的文化背景下，“瞟”这一行为的意义和接受度可能有所不同。在一些文化中，“瞟”被视为一种礼貌的行为，表明个人对周围环境保持警觉同时又尊重他人的私人空间。然而，在其他文化里，“瞟”可能被认为是不礼貌甚至是冒犯性的，特别是如果这种行为被视为带有批评或轻蔑的态度。因此，理解何时何地以及如何使用“瞟”这一技巧，对于跨文化交流来说非常重要。</w:t>
      </w:r>
    </w:p>
    <w:p w14:paraId="06087EC9" w14:textId="77777777" w:rsidR="00AD7D9F" w:rsidRDefault="00AD7D9F">
      <w:pPr>
        <w:rPr>
          <w:rFonts w:hint="eastAsia"/>
        </w:rPr>
      </w:pPr>
    </w:p>
    <w:p w14:paraId="472136B1" w14:textId="77777777" w:rsidR="00AD7D9F" w:rsidRDefault="00AD7D9F">
      <w:pPr>
        <w:rPr>
          <w:rFonts w:hint="eastAsia"/>
        </w:rPr>
      </w:pPr>
      <w:r>
        <w:rPr>
          <w:rFonts w:hint="eastAsia"/>
        </w:rPr>
        <w:t>“瞟”的应用场景</w:t>
      </w:r>
    </w:p>
    <w:p w14:paraId="777D892A" w14:textId="77777777" w:rsidR="00AD7D9F" w:rsidRDefault="00AD7D9F">
      <w:pPr>
        <w:rPr>
          <w:rFonts w:hint="eastAsia"/>
        </w:rPr>
      </w:pPr>
      <w:r>
        <w:rPr>
          <w:rFonts w:hint="eastAsia"/>
        </w:rPr>
        <w:t>“瞟”在生活中有着广泛的应用场景。比如在商业谈判中，一方可能会不经意间“瞟”另一方的表情，以判断其真实想法。在学校里，学生有时会“瞟”老师的脸色，以便调整自己的发言或行为。再如，在艺术表演中，演员之间通过“瞟”来传达特定的情感或信号，增强演出的真实感和吸引力。这些例子说明了“瞟”不仅仅是一个简单的动作，它还承载着沟通和交流的功能。</w:t>
      </w:r>
    </w:p>
    <w:p w14:paraId="00F33EEB" w14:textId="77777777" w:rsidR="00AD7D9F" w:rsidRDefault="00AD7D9F">
      <w:pPr>
        <w:rPr>
          <w:rFonts w:hint="eastAsia"/>
        </w:rPr>
      </w:pPr>
    </w:p>
    <w:p w14:paraId="2BEDFF35" w14:textId="77777777" w:rsidR="00AD7D9F" w:rsidRDefault="00AD7D9F">
      <w:pPr>
        <w:rPr>
          <w:rFonts w:hint="eastAsia"/>
        </w:rPr>
      </w:pPr>
      <w:r>
        <w:rPr>
          <w:rFonts w:hint="eastAsia"/>
        </w:rPr>
        <w:t>最后的总结</w:t>
      </w:r>
    </w:p>
    <w:p w14:paraId="0D808DA3" w14:textId="77777777" w:rsidR="00AD7D9F" w:rsidRDefault="00AD7D9F">
      <w:pPr>
        <w:rPr>
          <w:rFonts w:hint="eastAsia"/>
        </w:rPr>
      </w:pPr>
      <w:r>
        <w:rPr>
          <w:rFonts w:hint="eastAsia"/>
        </w:rPr>
        <w:t>“用眼睛瞟”的拼音写作“yòng yǎnjīng piǎo”，这个动作虽然看似简单，却蕴含了丰富的社会意义和文化内涵。了解它的正确发音和含义，有助于我们更好地理解非言语交流的复杂性，并在不同的情境下更加有效地使用这种交流方式。无论是日常生活中还是专业领域，“瞟”都是一种不可或缺的交际工具，值得我们深入学习和体会。</w:t>
      </w:r>
    </w:p>
    <w:p w14:paraId="314317C4" w14:textId="77777777" w:rsidR="00AD7D9F" w:rsidRDefault="00AD7D9F">
      <w:pPr>
        <w:rPr>
          <w:rFonts w:hint="eastAsia"/>
        </w:rPr>
      </w:pPr>
    </w:p>
    <w:p w14:paraId="18E5A550" w14:textId="77777777" w:rsidR="00AD7D9F" w:rsidRDefault="00AD7D9F">
      <w:pPr>
        <w:rPr>
          <w:rFonts w:hint="eastAsia"/>
        </w:rPr>
      </w:pPr>
    </w:p>
    <w:p w14:paraId="52ABD686" w14:textId="77777777" w:rsidR="00AD7D9F" w:rsidRDefault="00AD7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C06CB" w14:textId="3D03B7B8" w:rsidR="002E27DA" w:rsidRDefault="002E27DA"/>
    <w:sectPr w:rsidR="002E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DA"/>
    <w:rsid w:val="002E27DA"/>
    <w:rsid w:val="00AD7D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1DFEF-F691-4E11-AA69-490A7095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