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5DFD" w14:textId="77777777" w:rsidR="002E372D" w:rsidRDefault="002E372D">
      <w:pPr>
        <w:rPr>
          <w:rFonts w:hint="eastAsia"/>
        </w:rPr>
      </w:pPr>
    </w:p>
    <w:p w14:paraId="2547AE91" w14:textId="77777777" w:rsidR="002E372D" w:rsidRDefault="002E372D">
      <w:pPr>
        <w:rPr>
          <w:rFonts w:hint="eastAsia"/>
        </w:rPr>
      </w:pPr>
      <w:r>
        <w:rPr>
          <w:rFonts w:hint="eastAsia"/>
        </w:rPr>
        <w:t>现在的拼音怎么拼写</w:t>
      </w:r>
    </w:p>
    <w:p w14:paraId="17CB4524" w14:textId="77777777" w:rsidR="002E372D" w:rsidRDefault="002E372D">
      <w:pPr>
        <w:rPr>
          <w:rFonts w:hint="eastAsia"/>
        </w:rPr>
      </w:pPr>
      <w:r>
        <w:rPr>
          <w:rFonts w:hint="eastAsia"/>
        </w:rPr>
        <w:t>汉语拼音作为学习汉语的重要工具，对于无论是初学者还是有一定基础的学习者来说都至关重要。它不仅是外国人学习中文发音的桥梁，也是中国儿童学习汉字读音的基础。随着时代的发展，汉语拼音的规则体系虽然基本保持稳定，但随着语言实践的变化和新词汇的不断涌现，其应用也有了新的特点和发展。</w:t>
      </w:r>
    </w:p>
    <w:p w14:paraId="5E83BF17" w14:textId="77777777" w:rsidR="002E372D" w:rsidRDefault="002E372D">
      <w:pPr>
        <w:rPr>
          <w:rFonts w:hint="eastAsia"/>
        </w:rPr>
      </w:pPr>
    </w:p>
    <w:p w14:paraId="56515C1C" w14:textId="77777777" w:rsidR="002E372D" w:rsidRDefault="002E372D">
      <w:pPr>
        <w:rPr>
          <w:rFonts w:hint="eastAsia"/>
        </w:rPr>
      </w:pPr>
    </w:p>
    <w:p w14:paraId="7529C1DC" w14:textId="77777777" w:rsidR="002E372D" w:rsidRDefault="002E372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2885AC4" w14:textId="77777777" w:rsidR="002E372D" w:rsidRDefault="002E372D">
      <w:pPr>
        <w:rPr>
          <w:rFonts w:hint="eastAsia"/>
        </w:rPr>
      </w:pPr>
      <w:r>
        <w:rPr>
          <w:rFonts w:hint="eastAsia"/>
        </w:rPr>
        <w:t>汉语拼音采用拉丁字母来表示汉语的发音，遵循一套固定的拼写规则。每个汉字都有对应的拼音，由声母、韵母和声调三部分组成。声母是位于音节开头的辅音，韵母则是跟在声母之后的元音或元音组合。声调则决定了同一个音节的不同发音方式。例如，“妈”（mā）与“麻”（má），仅声调不同，意义却完全不同。还有一些特殊的拼音规则，如儿化音的处理等。</w:t>
      </w:r>
    </w:p>
    <w:p w14:paraId="0007A0F3" w14:textId="77777777" w:rsidR="002E372D" w:rsidRDefault="002E372D">
      <w:pPr>
        <w:rPr>
          <w:rFonts w:hint="eastAsia"/>
        </w:rPr>
      </w:pPr>
    </w:p>
    <w:p w14:paraId="4A7508EE" w14:textId="77777777" w:rsidR="002E372D" w:rsidRDefault="002E372D">
      <w:pPr>
        <w:rPr>
          <w:rFonts w:hint="eastAsia"/>
        </w:rPr>
      </w:pPr>
    </w:p>
    <w:p w14:paraId="0266AB4E" w14:textId="77777777" w:rsidR="002E372D" w:rsidRDefault="002E372D">
      <w:pPr>
        <w:rPr>
          <w:rFonts w:hint="eastAsia"/>
        </w:rPr>
      </w:pPr>
      <w:r>
        <w:rPr>
          <w:rFonts w:hint="eastAsia"/>
        </w:rPr>
        <w:t>现代汉语拼音的新变化</w:t>
      </w:r>
    </w:p>
    <w:p w14:paraId="2103EB7B" w14:textId="77777777" w:rsidR="002E372D" w:rsidRDefault="002E372D">
      <w:pPr>
        <w:rPr>
          <w:rFonts w:hint="eastAsia"/>
        </w:rPr>
      </w:pPr>
      <w:r>
        <w:rPr>
          <w:rFonts w:hint="eastAsia"/>
        </w:rPr>
        <w:t>随着社会的发展，汉语中出现了许多新词，这些新词往往需要通过拼音来准确表达。比如一些外来词的引入，像“咖啡”（kāfēi）、“沙发”（shāfā）等，在拼音上尽量保留了原词的发音特色。同时，网络语言的兴起也为汉语拼音带来了新的挑战和机遇。很多网络热词开始进入日常生活，并且拥有了自己的拼音形式。这不仅丰富了汉语的表现形式，也反映了当代社会文化的多样性。</w:t>
      </w:r>
    </w:p>
    <w:p w14:paraId="3A4010B9" w14:textId="77777777" w:rsidR="002E372D" w:rsidRDefault="002E372D">
      <w:pPr>
        <w:rPr>
          <w:rFonts w:hint="eastAsia"/>
        </w:rPr>
      </w:pPr>
    </w:p>
    <w:p w14:paraId="7492ADDC" w14:textId="77777777" w:rsidR="002E372D" w:rsidRDefault="002E372D">
      <w:pPr>
        <w:rPr>
          <w:rFonts w:hint="eastAsia"/>
        </w:rPr>
      </w:pPr>
    </w:p>
    <w:p w14:paraId="2F3E63FB" w14:textId="77777777" w:rsidR="002E372D" w:rsidRDefault="002E372D">
      <w:pPr>
        <w:rPr>
          <w:rFonts w:hint="eastAsia"/>
        </w:rPr>
      </w:pPr>
      <w:r>
        <w:rPr>
          <w:rFonts w:hint="eastAsia"/>
        </w:rPr>
        <w:t>拼音学习的方法与资源</w:t>
      </w:r>
    </w:p>
    <w:p w14:paraId="7AE6B2F7" w14:textId="77777777" w:rsidR="002E372D" w:rsidRDefault="002E372D">
      <w:pPr>
        <w:rPr>
          <w:rFonts w:hint="eastAsia"/>
        </w:rPr>
      </w:pPr>
      <w:r>
        <w:rPr>
          <w:rFonts w:hint="eastAsia"/>
        </w:rPr>
        <w:t>对于想要学习汉语拼音的人来说，现在有许多途径可以帮助他们更有效地掌握这门技能。从传统的教材到现代的手机应用程序，各种资源应有尽有。利用多媒体技术，学习者可以通过观看视频、听音频等方式进行练习，这种方式比单纯阅读书籍更加生动有趣，有助于提高学习效率。互联网还提供了大量的在线课程和互动平台，使得学习不再局限于课堂之内。</w:t>
      </w:r>
    </w:p>
    <w:p w14:paraId="064E27AD" w14:textId="77777777" w:rsidR="002E372D" w:rsidRDefault="002E372D">
      <w:pPr>
        <w:rPr>
          <w:rFonts w:hint="eastAsia"/>
        </w:rPr>
      </w:pPr>
    </w:p>
    <w:p w14:paraId="7502EA0F" w14:textId="77777777" w:rsidR="002E372D" w:rsidRDefault="002E372D">
      <w:pPr>
        <w:rPr>
          <w:rFonts w:hint="eastAsia"/>
        </w:rPr>
      </w:pPr>
    </w:p>
    <w:p w14:paraId="4F93EFB9" w14:textId="77777777" w:rsidR="002E372D" w:rsidRDefault="002E372D">
      <w:pPr>
        <w:rPr>
          <w:rFonts w:hint="eastAsia"/>
        </w:rPr>
      </w:pPr>
      <w:r>
        <w:rPr>
          <w:rFonts w:hint="eastAsia"/>
        </w:rPr>
        <w:t>最后的总结</w:t>
      </w:r>
    </w:p>
    <w:p w14:paraId="753F6D8C" w14:textId="77777777" w:rsidR="002E372D" w:rsidRDefault="002E372D">
      <w:pPr>
        <w:rPr>
          <w:rFonts w:hint="eastAsia"/>
        </w:rPr>
      </w:pPr>
      <w:r>
        <w:rPr>
          <w:rFonts w:hint="eastAsia"/>
        </w:rPr>
        <w:t>汉语拼音作为一种辅助文字系统，在促进汉语学习方面发挥着不可替代的作用。尽管随着时代的进步，汉语本身以及其拼音系统都在不断发展变化，但它依然是连接人们与汉语世界的纽带。无论是为了日常交流还是专业研究，深入理解和熟练掌握汉语拼音都是非常有益的。</w:t>
      </w:r>
    </w:p>
    <w:p w14:paraId="377BD526" w14:textId="77777777" w:rsidR="002E372D" w:rsidRDefault="002E372D">
      <w:pPr>
        <w:rPr>
          <w:rFonts w:hint="eastAsia"/>
        </w:rPr>
      </w:pPr>
    </w:p>
    <w:p w14:paraId="1769F9DA" w14:textId="77777777" w:rsidR="002E372D" w:rsidRDefault="002E372D">
      <w:pPr>
        <w:rPr>
          <w:rFonts w:hint="eastAsia"/>
        </w:rPr>
      </w:pPr>
    </w:p>
    <w:p w14:paraId="1D65963C" w14:textId="77777777" w:rsidR="002E372D" w:rsidRDefault="002E3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1D905" w14:textId="57A2D8D7" w:rsidR="00000104" w:rsidRDefault="00000104"/>
    <w:sectPr w:rsidR="00000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04"/>
    <w:rsid w:val="00000104"/>
    <w:rsid w:val="002E37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68AB2-31C9-4265-8A84-97EA406C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