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C3ED" w14:textId="77777777" w:rsidR="00E33B12" w:rsidRDefault="00E33B12">
      <w:pPr>
        <w:rPr>
          <w:rFonts w:hint="eastAsia"/>
        </w:rPr>
      </w:pPr>
      <w:r>
        <w:rPr>
          <w:rFonts w:hint="eastAsia"/>
        </w:rPr>
        <w:t>玄冥二老的拼音怎么打：起源与背景</w:t>
      </w:r>
    </w:p>
    <w:p w14:paraId="792EF65F" w14:textId="77777777" w:rsidR="00E33B12" w:rsidRDefault="00E33B12">
      <w:pPr>
        <w:rPr>
          <w:rFonts w:hint="eastAsia"/>
        </w:rPr>
      </w:pPr>
    </w:p>
    <w:p w14:paraId="57673333" w14:textId="77777777" w:rsidR="00E33B12" w:rsidRDefault="00E33B12">
      <w:pPr>
        <w:rPr>
          <w:rFonts w:hint="eastAsia"/>
        </w:rPr>
      </w:pPr>
      <w:r>
        <w:rPr>
          <w:rFonts w:hint="eastAsia"/>
        </w:rPr>
        <w:t>在金庸先生的经典武侠小说《倚天屠龙记》中，玄冥二老是明教的一大劲敌，他们以阴狠毒辣的武功闻名江湖。对于熟悉这部作品的读者来说，“玄冥二老”这四个字早已深入人心。然而，当我们需要将这一名字输入电脑或手机时，如何正确地打出“玄冥二老”的拼音呢？其实，这个问题并不复杂，但背后却蕴含着汉字拼音规则的一些细节。</w:t>
      </w:r>
    </w:p>
    <w:p w14:paraId="5A815239" w14:textId="77777777" w:rsidR="00E33B12" w:rsidRDefault="00E33B12">
      <w:pPr>
        <w:rPr>
          <w:rFonts w:hint="eastAsia"/>
        </w:rPr>
      </w:pPr>
    </w:p>
    <w:p w14:paraId="58C0C0C7" w14:textId="77777777" w:rsidR="00E33B12" w:rsidRDefault="00E33B12">
      <w:pPr>
        <w:rPr>
          <w:rFonts w:hint="eastAsia"/>
        </w:rPr>
      </w:pPr>
    </w:p>
    <w:p w14:paraId="0BE94943" w14:textId="77777777" w:rsidR="00E33B12" w:rsidRDefault="00E33B12">
      <w:pPr>
        <w:rPr>
          <w:rFonts w:hint="eastAsia"/>
        </w:rPr>
      </w:pPr>
      <w:r>
        <w:rPr>
          <w:rFonts w:hint="eastAsia"/>
        </w:rPr>
        <w:t>拼音的基本构成</w:t>
      </w:r>
    </w:p>
    <w:p w14:paraId="5CAEF310" w14:textId="77777777" w:rsidR="00E33B12" w:rsidRDefault="00E33B12">
      <w:pPr>
        <w:rPr>
          <w:rFonts w:hint="eastAsia"/>
        </w:rPr>
      </w:pPr>
    </w:p>
    <w:p w14:paraId="492D4B13" w14:textId="77777777" w:rsidR="00E33B12" w:rsidRDefault="00E33B12">
      <w:pPr>
        <w:rPr>
          <w:rFonts w:hint="eastAsia"/>
        </w:rPr>
      </w:pPr>
      <w:r>
        <w:rPr>
          <w:rFonts w:hint="eastAsia"/>
        </w:rPr>
        <w:t>我们来拆解“玄冥二老”这四个字的拼音。根据现代汉语拼音方案，“玄”读作“xuán”，“冥”读作“míng”，“二”读作“èr”，而“老”则读作“lǎo”。因此，“玄冥二老”的完整拼音为“xuán míng èr lǎo”。需要注意的是，在实际输入过程中，声调符号可能会影响最终效果。例如，如果我们使用带声调的拼音输入法，就需要准确输入每个字的声调；如果使用不带声调的拼音，则可以忽略声调部分。</w:t>
      </w:r>
    </w:p>
    <w:p w14:paraId="1D12A4E4" w14:textId="77777777" w:rsidR="00E33B12" w:rsidRDefault="00E33B12">
      <w:pPr>
        <w:rPr>
          <w:rFonts w:hint="eastAsia"/>
        </w:rPr>
      </w:pPr>
    </w:p>
    <w:p w14:paraId="62796FA1" w14:textId="77777777" w:rsidR="00E33B12" w:rsidRDefault="00E33B12">
      <w:pPr>
        <w:rPr>
          <w:rFonts w:hint="eastAsia"/>
        </w:rPr>
      </w:pPr>
    </w:p>
    <w:p w14:paraId="3DEF6130" w14:textId="77777777" w:rsidR="00E33B12" w:rsidRDefault="00E33B12">
      <w:pPr>
        <w:rPr>
          <w:rFonts w:hint="eastAsia"/>
        </w:rPr>
      </w:pPr>
      <w:r>
        <w:rPr>
          <w:rFonts w:hint="eastAsia"/>
        </w:rPr>
        <w:t>输入技巧与注意事项</w:t>
      </w:r>
    </w:p>
    <w:p w14:paraId="25805E3E" w14:textId="77777777" w:rsidR="00E33B12" w:rsidRDefault="00E33B12">
      <w:pPr>
        <w:rPr>
          <w:rFonts w:hint="eastAsia"/>
        </w:rPr>
      </w:pPr>
    </w:p>
    <w:p w14:paraId="68AED572" w14:textId="77777777" w:rsidR="00E33B12" w:rsidRDefault="00E33B12">
      <w:pPr>
        <w:rPr>
          <w:rFonts w:hint="eastAsia"/>
        </w:rPr>
      </w:pPr>
      <w:r>
        <w:rPr>
          <w:rFonts w:hint="eastAsia"/>
        </w:rPr>
        <w:t>在日常生活中，许多人习惯使用拼音输入法快速打出汉字。对于“玄冥二老”这样的词汇，建议按照以下步骤操作：第一步，依次输入每个字的拼音，即“xuan ming er lao”；第二步，根据候选词列表选择正确的汉字组合。值得注意的是，由于“二”和“老”这两个字较为常见，可能会出现多个同音选项，因此需要仔细甄别。某些输入法还支持直接输入带声调的拼音，这样可以进一步提高准确性。</w:t>
      </w:r>
    </w:p>
    <w:p w14:paraId="1AEA4641" w14:textId="77777777" w:rsidR="00E33B12" w:rsidRDefault="00E33B12">
      <w:pPr>
        <w:rPr>
          <w:rFonts w:hint="eastAsia"/>
        </w:rPr>
      </w:pPr>
    </w:p>
    <w:p w14:paraId="1C25BE4B" w14:textId="77777777" w:rsidR="00E33B12" w:rsidRDefault="00E33B12">
      <w:pPr>
        <w:rPr>
          <w:rFonts w:hint="eastAsia"/>
        </w:rPr>
      </w:pPr>
    </w:p>
    <w:p w14:paraId="3A403EEC" w14:textId="77777777" w:rsidR="00E33B12" w:rsidRDefault="00E33B12">
      <w:pPr>
        <w:rPr>
          <w:rFonts w:hint="eastAsia"/>
        </w:rPr>
      </w:pPr>
      <w:r>
        <w:rPr>
          <w:rFonts w:hint="eastAsia"/>
        </w:rPr>
        <w:t>文化延伸：从拼音到武侠世界的探索</w:t>
      </w:r>
    </w:p>
    <w:p w14:paraId="0E6994B3" w14:textId="77777777" w:rsidR="00E33B12" w:rsidRDefault="00E33B12">
      <w:pPr>
        <w:rPr>
          <w:rFonts w:hint="eastAsia"/>
        </w:rPr>
      </w:pPr>
    </w:p>
    <w:p w14:paraId="0829AA47" w14:textId="77777777" w:rsidR="00E33B12" w:rsidRDefault="00E33B12">
      <w:pPr>
        <w:rPr>
          <w:rFonts w:hint="eastAsia"/>
        </w:rPr>
      </w:pPr>
      <w:r>
        <w:rPr>
          <w:rFonts w:hint="eastAsia"/>
        </w:rPr>
        <w:t>除了技术层面的探讨，了解“玄冥二老”的拼音也有助于我们更好地感受武侠文化的魅力。作为《倚天屠龙记》中的重要反派角色，玄冥二老以其深厚的内力和冷酷的性格给人留下了深刻印象。他们的绝技“玄冥神掌”更是让人闻风丧胆。通过学习如何正确打出“玄冥二老”的拼音，我们不仅掌握了汉字输入的基本技能，还能借此机会重温那段波澜壮阔的江湖传奇。</w:t>
      </w:r>
    </w:p>
    <w:p w14:paraId="69D9C791" w14:textId="77777777" w:rsidR="00E33B12" w:rsidRDefault="00E33B12">
      <w:pPr>
        <w:rPr>
          <w:rFonts w:hint="eastAsia"/>
        </w:rPr>
      </w:pPr>
    </w:p>
    <w:p w14:paraId="7670D289" w14:textId="77777777" w:rsidR="00E33B12" w:rsidRDefault="00E33B12">
      <w:pPr>
        <w:rPr>
          <w:rFonts w:hint="eastAsia"/>
        </w:rPr>
      </w:pPr>
    </w:p>
    <w:p w14:paraId="1796641E" w14:textId="77777777" w:rsidR="00E33B12" w:rsidRDefault="00E33B12">
      <w:pPr>
        <w:rPr>
          <w:rFonts w:hint="eastAsia"/>
        </w:rPr>
      </w:pPr>
      <w:r>
        <w:rPr>
          <w:rFonts w:hint="eastAsia"/>
        </w:rPr>
        <w:t>最后的总结：拼音输入的意义</w:t>
      </w:r>
    </w:p>
    <w:p w14:paraId="2A57F863" w14:textId="77777777" w:rsidR="00E33B12" w:rsidRDefault="00E33B12">
      <w:pPr>
        <w:rPr>
          <w:rFonts w:hint="eastAsia"/>
        </w:rPr>
      </w:pPr>
    </w:p>
    <w:p w14:paraId="492FFD94" w14:textId="77777777" w:rsidR="00E33B12" w:rsidRDefault="00E33B12">
      <w:pPr>
        <w:rPr>
          <w:rFonts w:hint="eastAsia"/>
        </w:rPr>
      </w:pPr>
      <w:r>
        <w:rPr>
          <w:rFonts w:hint="eastAsia"/>
        </w:rPr>
        <w:t>“玄冥二老”的拼音虽然简单，但它背后承载的是汉字文化的博大精深以及武侠文学的独特韵味。无论是为了书写方便还是文化传承，掌握正确的拼音输入方法都是一项不可或缺的基本功。下次当你再次提起笔或敲击键盘时，不妨试着用拼音再现这位经典角色的名字，让文字成为连接古今的一座桥梁。</w:t>
      </w:r>
    </w:p>
    <w:p w14:paraId="4FAF0F61" w14:textId="77777777" w:rsidR="00E33B12" w:rsidRDefault="00E33B12">
      <w:pPr>
        <w:rPr>
          <w:rFonts w:hint="eastAsia"/>
        </w:rPr>
      </w:pPr>
    </w:p>
    <w:p w14:paraId="04D00837" w14:textId="77777777" w:rsidR="00E33B12" w:rsidRDefault="00E33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9962E" w14:textId="09EDD9FA" w:rsidR="00534B7D" w:rsidRDefault="00534B7D"/>
    <w:sectPr w:rsidR="0053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D"/>
    <w:rsid w:val="00534B7D"/>
    <w:rsid w:val="00B34D22"/>
    <w:rsid w:val="00E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54E9-D569-4714-85CA-CC4FE3C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