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69705" w14:textId="77777777" w:rsidR="002B3517" w:rsidRDefault="002B3517">
      <w:pPr>
        <w:rPr>
          <w:rFonts w:hint="eastAsia"/>
        </w:rPr>
      </w:pPr>
    </w:p>
    <w:p w14:paraId="296D8F91" w14:textId="77777777" w:rsidR="002B3517" w:rsidRDefault="002B3517">
      <w:pPr>
        <w:rPr>
          <w:rFonts w:hint="eastAsia"/>
        </w:rPr>
      </w:pPr>
      <w:r>
        <w:rPr>
          <w:rFonts w:hint="eastAsia"/>
        </w:rPr>
        <w:t>犀牛可不可以两个文件拼在一起</w:t>
      </w:r>
    </w:p>
    <w:p w14:paraId="2E0520E4" w14:textId="77777777" w:rsidR="002B3517" w:rsidRDefault="002B3517">
      <w:pPr>
        <w:rPr>
          <w:rFonts w:hint="eastAsia"/>
        </w:rPr>
      </w:pPr>
      <w:r>
        <w:rPr>
          <w:rFonts w:hint="eastAsia"/>
        </w:rPr>
        <w:t>在设计与制造领域，Rhino（犀牛）是一款非常受欢迎的三维建模软件。对于许多用户来说，了解如何高效地管理、编辑和合并多个文件是提高工作效率的关键之一。因此，“犀牛可不可以两个文件拼在一起”这个问题对于很多用户而言就显得尤为重要。</w:t>
      </w:r>
    </w:p>
    <w:p w14:paraId="40BE02B0" w14:textId="77777777" w:rsidR="002B3517" w:rsidRDefault="002B3517">
      <w:pPr>
        <w:rPr>
          <w:rFonts w:hint="eastAsia"/>
        </w:rPr>
      </w:pPr>
    </w:p>
    <w:p w14:paraId="67E58FCE" w14:textId="77777777" w:rsidR="002B3517" w:rsidRDefault="002B3517">
      <w:pPr>
        <w:rPr>
          <w:rFonts w:hint="eastAsia"/>
        </w:rPr>
      </w:pPr>
    </w:p>
    <w:p w14:paraId="38A14112" w14:textId="77777777" w:rsidR="002B3517" w:rsidRDefault="002B3517">
      <w:pPr>
        <w:rPr>
          <w:rFonts w:hint="eastAsia"/>
        </w:rPr>
      </w:pPr>
      <w:r>
        <w:rPr>
          <w:rFonts w:hint="eastAsia"/>
        </w:rPr>
        <w:t>理解Rhino的工作流程</w:t>
      </w:r>
    </w:p>
    <w:p w14:paraId="0FC2FAE6" w14:textId="77777777" w:rsidR="002B3517" w:rsidRDefault="002B3517">
      <w:pPr>
        <w:rPr>
          <w:rFonts w:hint="eastAsia"/>
        </w:rPr>
      </w:pPr>
      <w:r>
        <w:rPr>
          <w:rFonts w:hint="eastAsia"/>
        </w:rPr>
        <w:t>我们需要明确的是，在Rhino中直接“拼接”两个文件并不是软件预设的功能选项。这意味着你无法像处理文本文件那样简单地通过一个菜单命令将两个Rhino文件(.3dm)合二为一。然而，这并不意味着这项任务是不可能完成的。实际上，通过一些特定的操作步骤，用户可以实现类似的效果。</w:t>
      </w:r>
    </w:p>
    <w:p w14:paraId="57122CDC" w14:textId="77777777" w:rsidR="002B3517" w:rsidRDefault="002B3517">
      <w:pPr>
        <w:rPr>
          <w:rFonts w:hint="eastAsia"/>
        </w:rPr>
      </w:pPr>
    </w:p>
    <w:p w14:paraId="627EB00E" w14:textId="77777777" w:rsidR="002B3517" w:rsidRDefault="002B3517">
      <w:pPr>
        <w:rPr>
          <w:rFonts w:hint="eastAsia"/>
        </w:rPr>
      </w:pPr>
    </w:p>
    <w:p w14:paraId="574E149C" w14:textId="77777777" w:rsidR="002B3517" w:rsidRDefault="002B3517">
      <w:pPr>
        <w:rPr>
          <w:rFonts w:hint="eastAsia"/>
        </w:rPr>
      </w:pPr>
      <w:r>
        <w:rPr>
          <w:rFonts w:hint="eastAsia"/>
        </w:rPr>
        <w:t>具体操作方法</w:t>
      </w:r>
    </w:p>
    <w:p w14:paraId="776F9CCF" w14:textId="77777777" w:rsidR="002B3517" w:rsidRDefault="002B3517">
      <w:pPr>
        <w:rPr>
          <w:rFonts w:hint="eastAsia"/>
        </w:rPr>
      </w:pPr>
      <w:r>
        <w:rPr>
          <w:rFonts w:hint="eastAsia"/>
        </w:rPr>
        <w:t>要将两个Rhino文件的内容合并到一起，最常用的方法是使用“导入”或“合并”的功能。用户可以通过打开其中一个文件，然后选择“文件”菜单中的“导入”选项来引入另一个文件的数据。“合并”功能允许更复杂的数据整合，包括图层信息等。这种方法虽然不如一键合并那样直观，但它提供了更大的灵活性和控制力。</w:t>
      </w:r>
    </w:p>
    <w:p w14:paraId="0FF0F8D8" w14:textId="77777777" w:rsidR="002B3517" w:rsidRDefault="002B3517">
      <w:pPr>
        <w:rPr>
          <w:rFonts w:hint="eastAsia"/>
        </w:rPr>
      </w:pPr>
    </w:p>
    <w:p w14:paraId="21F03197" w14:textId="77777777" w:rsidR="002B3517" w:rsidRDefault="002B3517">
      <w:pPr>
        <w:rPr>
          <w:rFonts w:hint="eastAsia"/>
        </w:rPr>
      </w:pPr>
    </w:p>
    <w:p w14:paraId="438B6D9B" w14:textId="77777777" w:rsidR="002B3517" w:rsidRDefault="002B3517">
      <w:pPr>
        <w:rPr>
          <w:rFonts w:hint="eastAsia"/>
        </w:rPr>
      </w:pPr>
      <w:r>
        <w:rPr>
          <w:rFonts w:hint="eastAsia"/>
        </w:rPr>
        <w:t>注意事项</w:t>
      </w:r>
    </w:p>
    <w:p w14:paraId="3086B1D8" w14:textId="77777777" w:rsidR="002B3517" w:rsidRDefault="002B3517">
      <w:pPr>
        <w:rPr>
          <w:rFonts w:hint="eastAsia"/>
        </w:rPr>
      </w:pPr>
      <w:r>
        <w:rPr>
          <w:rFonts w:hint="eastAsia"/>
        </w:rPr>
        <w:t>在尝试合并文件时，有几个要点需要注意。确保所有文件都是最新的版本，以避免兼容性问题。考虑到模型的尺寸和位置，可能需要对导入的对象进行调整，以便它们能够正确地组合在一起。注意检查每个文件中的图层设置，以防止在合并过程中出现混乱。</w:t>
      </w:r>
    </w:p>
    <w:p w14:paraId="469AE388" w14:textId="77777777" w:rsidR="002B3517" w:rsidRDefault="002B3517">
      <w:pPr>
        <w:rPr>
          <w:rFonts w:hint="eastAsia"/>
        </w:rPr>
      </w:pPr>
    </w:p>
    <w:p w14:paraId="0B296C0B" w14:textId="77777777" w:rsidR="002B3517" w:rsidRDefault="002B3517">
      <w:pPr>
        <w:rPr>
          <w:rFonts w:hint="eastAsia"/>
        </w:rPr>
      </w:pPr>
    </w:p>
    <w:p w14:paraId="00032FA5" w14:textId="77777777" w:rsidR="002B3517" w:rsidRDefault="002B3517">
      <w:pPr>
        <w:rPr>
          <w:rFonts w:hint="eastAsia"/>
        </w:rPr>
      </w:pPr>
      <w:r>
        <w:rPr>
          <w:rFonts w:hint="eastAsia"/>
        </w:rPr>
        <w:t>高级技巧</w:t>
      </w:r>
    </w:p>
    <w:p w14:paraId="749D48F4" w14:textId="77777777" w:rsidR="002B3517" w:rsidRDefault="002B3517">
      <w:pPr>
        <w:rPr>
          <w:rFonts w:hint="eastAsia"/>
        </w:rPr>
      </w:pPr>
      <w:r>
        <w:rPr>
          <w:rFonts w:hint="eastAsia"/>
        </w:rPr>
        <w:t>对于有经验的用户来说，利用RhinoScript或者Grasshopper这样的插件，还可以实现更加自动化和复杂的文件合并操作。这些工具不仅提高了效率，而且为解决特殊需求提供了无限的可能性。例如，通过编写脚本，用户可以自动执行一系列重复性的合并任务，这对于处理大规模项目尤其有用。</w:t>
      </w:r>
    </w:p>
    <w:p w14:paraId="3BB44972" w14:textId="77777777" w:rsidR="002B3517" w:rsidRDefault="002B3517">
      <w:pPr>
        <w:rPr>
          <w:rFonts w:hint="eastAsia"/>
        </w:rPr>
      </w:pPr>
    </w:p>
    <w:p w14:paraId="548CF9B2" w14:textId="77777777" w:rsidR="002B3517" w:rsidRDefault="002B3517">
      <w:pPr>
        <w:rPr>
          <w:rFonts w:hint="eastAsia"/>
        </w:rPr>
      </w:pPr>
    </w:p>
    <w:p w14:paraId="13463CA7" w14:textId="77777777" w:rsidR="002B3517" w:rsidRDefault="002B3517">
      <w:pPr>
        <w:rPr>
          <w:rFonts w:hint="eastAsia"/>
        </w:rPr>
      </w:pPr>
      <w:r>
        <w:rPr>
          <w:rFonts w:hint="eastAsia"/>
        </w:rPr>
        <w:t>最后的总结</w:t>
      </w:r>
    </w:p>
    <w:p w14:paraId="7A2744B7" w14:textId="77777777" w:rsidR="002B3517" w:rsidRDefault="002B3517">
      <w:pPr>
        <w:rPr>
          <w:rFonts w:hint="eastAsia"/>
        </w:rPr>
      </w:pPr>
      <w:r>
        <w:rPr>
          <w:rFonts w:hint="eastAsia"/>
        </w:rPr>
        <w:t>虽然Rhino没有提供直接合并两个文件的单一功能，但通过上述方法，用户完全可以达到将两个文件内容合并的目的。无论是采用基本的手动导入方法，还是借助高级插件实现自动化操作，重要的是根据自己的具体需求选择最合适的技术路线。掌握这些技能，不仅能帮助您更好地管理工作流程，还能显著提升您的设计能力。</w:t>
      </w:r>
    </w:p>
    <w:p w14:paraId="1BEF1F6D" w14:textId="77777777" w:rsidR="002B3517" w:rsidRDefault="002B3517">
      <w:pPr>
        <w:rPr>
          <w:rFonts w:hint="eastAsia"/>
        </w:rPr>
      </w:pPr>
    </w:p>
    <w:p w14:paraId="5F3AD390" w14:textId="77777777" w:rsidR="002B3517" w:rsidRDefault="002B3517">
      <w:pPr>
        <w:rPr>
          <w:rFonts w:hint="eastAsia"/>
        </w:rPr>
      </w:pPr>
    </w:p>
    <w:p w14:paraId="34019DC7" w14:textId="77777777" w:rsidR="002B3517" w:rsidRDefault="002B3517">
      <w:pPr>
        <w:rPr>
          <w:rFonts w:hint="eastAsia"/>
        </w:rPr>
      </w:pPr>
      <w:r>
        <w:rPr>
          <w:rFonts w:hint="eastAsia"/>
        </w:rPr>
        <w:t>本文是由懂得生活网（dongdeshenghuo.com）为大家创作</w:t>
      </w:r>
    </w:p>
    <w:p w14:paraId="5815D229" w14:textId="6ED31CB7" w:rsidR="003E2998" w:rsidRDefault="003E2998"/>
    <w:sectPr w:rsidR="003E29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998"/>
    <w:rsid w:val="002B3517"/>
    <w:rsid w:val="003E299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0F15F-58ED-4B1A-94D9-7CD11AF4E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29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29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29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29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29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29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29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29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29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29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29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29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2998"/>
    <w:rPr>
      <w:rFonts w:cstheme="majorBidi"/>
      <w:color w:val="2F5496" w:themeColor="accent1" w:themeShade="BF"/>
      <w:sz w:val="28"/>
      <w:szCs w:val="28"/>
    </w:rPr>
  </w:style>
  <w:style w:type="character" w:customStyle="1" w:styleId="50">
    <w:name w:val="标题 5 字符"/>
    <w:basedOn w:val="a0"/>
    <w:link w:val="5"/>
    <w:uiPriority w:val="9"/>
    <w:semiHidden/>
    <w:rsid w:val="003E2998"/>
    <w:rPr>
      <w:rFonts w:cstheme="majorBidi"/>
      <w:color w:val="2F5496" w:themeColor="accent1" w:themeShade="BF"/>
      <w:sz w:val="24"/>
    </w:rPr>
  </w:style>
  <w:style w:type="character" w:customStyle="1" w:styleId="60">
    <w:name w:val="标题 6 字符"/>
    <w:basedOn w:val="a0"/>
    <w:link w:val="6"/>
    <w:uiPriority w:val="9"/>
    <w:semiHidden/>
    <w:rsid w:val="003E2998"/>
    <w:rPr>
      <w:rFonts w:cstheme="majorBidi"/>
      <w:b/>
      <w:bCs/>
      <w:color w:val="2F5496" w:themeColor="accent1" w:themeShade="BF"/>
    </w:rPr>
  </w:style>
  <w:style w:type="character" w:customStyle="1" w:styleId="70">
    <w:name w:val="标题 7 字符"/>
    <w:basedOn w:val="a0"/>
    <w:link w:val="7"/>
    <w:uiPriority w:val="9"/>
    <w:semiHidden/>
    <w:rsid w:val="003E2998"/>
    <w:rPr>
      <w:rFonts w:cstheme="majorBidi"/>
      <w:b/>
      <w:bCs/>
      <w:color w:val="595959" w:themeColor="text1" w:themeTint="A6"/>
    </w:rPr>
  </w:style>
  <w:style w:type="character" w:customStyle="1" w:styleId="80">
    <w:name w:val="标题 8 字符"/>
    <w:basedOn w:val="a0"/>
    <w:link w:val="8"/>
    <w:uiPriority w:val="9"/>
    <w:semiHidden/>
    <w:rsid w:val="003E2998"/>
    <w:rPr>
      <w:rFonts w:cstheme="majorBidi"/>
      <w:color w:val="595959" w:themeColor="text1" w:themeTint="A6"/>
    </w:rPr>
  </w:style>
  <w:style w:type="character" w:customStyle="1" w:styleId="90">
    <w:name w:val="标题 9 字符"/>
    <w:basedOn w:val="a0"/>
    <w:link w:val="9"/>
    <w:uiPriority w:val="9"/>
    <w:semiHidden/>
    <w:rsid w:val="003E2998"/>
    <w:rPr>
      <w:rFonts w:eastAsiaTheme="majorEastAsia" w:cstheme="majorBidi"/>
      <w:color w:val="595959" w:themeColor="text1" w:themeTint="A6"/>
    </w:rPr>
  </w:style>
  <w:style w:type="paragraph" w:styleId="a3">
    <w:name w:val="Title"/>
    <w:basedOn w:val="a"/>
    <w:next w:val="a"/>
    <w:link w:val="a4"/>
    <w:uiPriority w:val="10"/>
    <w:qFormat/>
    <w:rsid w:val="003E29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29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29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29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2998"/>
    <w:pPr>
      <w:spacing w:before="160"/>
      <w:jc w:val="center"/>
    </w:pPr>
    <w:rPr>
      <w:i/>
      <w:iCs/>
      <w:color w:val="404040" w:themeColor="text1" w:themeTint="BF"/>
    </w:rPr>
  </w:style>
  <w:style w:type="character" w:customStyle="1" w:styleId="a8">
    <w:name w:val="引用 字符"/>
    <w:basedOn w:val="a0"/>
    <w:link w:val="a7"/>
    <w:uiPriority w:val="29"/>
    <w:rsid w:val="003E2998"/>
    <w:rPr>
      <w:i/>
      <w:iCs/>
      <w:color w:val="404040" w:themeColor="text1" w:themeTint="BF"/>
    </w:rPr>
  </w:style>
  <w:style w:type="paragraph" w:styleId="a9">
    <w:name w:val="List Paragraph"/>
    <w:basedOn w:val="a"/>
    <w:uiPriority w:val="34"/>
    <w:qFormat/>
    <w:rsid w:val="003E2998"/>
    <w:pPr>
      <w:ind w:left="720"/>
      <w:contextualSpacing/>
    </w:pPr>
  </w:style>
  <w:style w:type="character" w:styleId="aa">
    <w:name w:val="Intense Emphasis"/>
    <w:basedOn w:val="a0"/>
    <w:uiPriority w:val="21"/>
    <w:qFormat/>
    <w:rsid w:val="003E2998"/>
    <w:rPr>
      <w:i/>
      <w:iCs/>
      <w:color w:val="2F5496" w:themeColor="accent1" w:themeShade="BF"/>
    </w:rPr>
  </w:style>
  <w:style w:type="paragraph" w:styleId="ab">
    <w:name w:val="Intense Quote"/>
    <w:basedOn w:val="a"/>
    <w:next w:val="a"/>
    <w:link w:val="ac"/>
    <w:uiPriority w:val="30"/>
    <w:qFormat/>
    <w:rsid w:val="003E29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2998"/>
    <w:rPr>
      <w:i/>
      <w:iCs/>
      <w:color w:val="2F5496" w:themeColor="accent1" w:themeShade="BF"/>
    </w:rPr>
  </w:style>
  <w:style w:type="character" w:styleId="ad">
    <w:name w:val="Intense Reference"/>
    <w:basedOn w:val="a0"/>
    <w:uiPriority w:val="32"/>
    <w:qFormat/>
    <w:rsid w:val="003E29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