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9A2B" w14:textId="77777777" w:rsidR="00E56E65" w:rsidRDefault="00E56E65">
      <w:pPr>
        <w:rPr>
          <w:rFonts w:hint="eastAsia"/>
        </w:rPr>
      </w:pPr>
    </w:p>
    <w:p w14:paraId="7A058739" w14:textId="77777777" w:rsidR="00E56E65" w:rsidRDefault="00E56E65">
      <w:pPr>
        <w:rPr>
          <w:rFonts w:hint="eastAsia"/>
        </w:rPr>
      </w:pPr>
      <w:r>
        <w:rPr>
          <w:rFonts w:hint="eastAsia"/>
        </w:rPr>
        <w:t>漾的拼音和意思</w:t>
      </w:r>
    </w:p>
    <w:p w14:paraId="41D12E2F" w14:textId="77777777" w:rsidR="00E56E65" w:rsidRDefault="00E56E65">
      <w:pPr>
        <w:rPr>
          <w:rFonts w:hint="eastAsia"/>
        </w:rPr>
      </w:pPr>
      <w:r>
        <w:rPr>
          <w:rFonts w:hint="eastAsia"/>
        </w:rPr>
        <w:t>“漾”字，读作 yàng，在汉语中拥有独特的意义与韵味。从水羊声的构成来看，“漾”主要与水有关，它描绘了水面轻微波动的状态，如波光粼粼、细浪轻泛的情景。同时，“漾”也可用来形容事物的蔓延或扩散，比如温暖的气息在空气中缓缓漾开，给人一种舒适的感觉。</w:t>
      </w:r>
    </w:p>
    <w:p w14:paraId="55DED8E0" w14:textId="77777777" w:rsidR="00E56E65" w:rsidRDefault="00E56E65">
      <w:pPr>
        <w:rPr>
          <w:rFonts w:hint="eastAsia"/>
        </w:rPr>
      </w:pPr>
    </w:p>
    <w:p w14:paraId="77A56DC3" w14:textId="77777777" w:rsidR="00E56E65" w:rsidRDefault="00E56E65">
      <w:pPr>
        <w:rPr>
          <w:rFonts w:hint="eastAsia"/>
        </w:rPr>
      </w:pPr>
    </w:p>
    <w:p w14:paraId="229E68AD" w14:textId="77777777" w:rsidR="00E56E65" w:rsidRDefault="00E56E65">
      <w:pPr>
        <w:rPr>
          <w:rFonts w:hint="eastAsia"/>
        </w:rPr>
      </w:pPr>
      <w:r>
        <w:rPr>
          <w:rFonts w:hint="eastAsia"/>
        </w:rPr>
        <w:t>漾在文学中的应用</w:t>
      </w:r>
    </w:p>
    <w:p w14:paraId="771E4086" w14:textId="77777777" w:rsidR="00E56E65" w:rsidRDefault="00E56E65">
      <w:pPr>
        <w:rPr>
          <w:rFonts w:hint="eastAsia"/>
        </w:rPr>
      </w:pPr>
      <w:r>
        <w:rPr>
          <w:rFonts w:hint="eastAsia"/>
        </w:rPr>
        <w:t>在古典诗词中，“漾”字常常被用来描绘山水之间的美妙景象，营造出一种宁静而深远的意境。例如，诗人可能会用“湖光秋月两相和，潭面无风镜未磨。遥望洞庭山水翠，白银盘里一青螺。”来表达洞庭湖的美景，其中若使用“漾”字来形容湖面微波，则更能增添画面感，让读者仿佛置身于那片静谧之中。“漾”字还经常出现在描写春日风光的作品里，用以传达春天的气息逐渐弥漫开来，万物复苏的美好感觉。</w:t>
      </w:r>
    </w:p>
    <w:p w14:paraId="7AB83905" w14:textId="77777777" w:rsidR="00E56E65" w:rsidRDefault="00E56E65">
      <w:pPr>
        <w:rPr>
          <w:rFonts w:hint="eastAsia"/>
        </w:rPr>
      </w:pPr>
    </w:p>
    <w:p w14:paraId="5A3555F1" w14:textId="77777777" w:rsidR="00E56E65" w:rsidRDefault="00E56E65">
      <w:pPr>
        <w:rPr>
          <w:rFonts w:hint="eastAsia"/>
        </w:rPr>
      </w:pPr>
    </w:p>
    <w:p w14:paraId="6315B91F" w14:textId="77777777" w:rsidR="00E56E65" w:rsidRDefault="00E56E65">
      <w:pPr>
        <w:rPr>
          <w:rFonts w:hint="eastAsia"/>
        </w:rPr>
      </w:pPr>
      <w:r>
        <w:rPr>
          <w:rFonts w:hint="eastAsia"/>
        </w:rPr>
        <w:t>现代语境下的漾</w:t>
      </w:r>
    </w:p>
    <w:p w14:paraId="6A024BE9" w14:textId="77777777" w:rsidR="00E56E65" w:rsidRDefault="00E56E65">
      <w:pPr>
        <w:rPr>
          <w:rFonts w:hint="eastAsia"/>
        </w:rPr>
      </w:pPr>
      <w:r>
        <w:rPr>
          <w:rFonts w:hint="eastAsia"/>
        </w:rPr>
        <w:t>随着时代的发展，“漾”这个字不仅保留了其传统的含义，而且在现代语言环境中也有了新的生命力。现在，“漾”不仅仅局限于描述自然现象，还可以用来表达人们内心情感的微妙变化，像笑容在脸上慢慢漾开，意味着一个人内心的喜悦正渐渐显露出来。这种用法赋予了“漾”更加丰富的情感色彩，使其成为描述情绪变化时的一个优美词汇。</w:t>
      </w:r>
    </w:p>
    <w:p w14:paraId="79386A1D" w14:textId="77777777" w:rsidR="00E56E65" w:rsidRDefault="00E56E65">
      <w:pPr>
        <w:rPr>
          <w:rFonts w:hint="eastAsia"/>
        </w:rPr>
      </w:pPr>
    </w:p>
    <w:p w14:paraId="6DD10DDE" w14:textId="77777777" w:rsidR="00E56E65" w:rsidRDefault="00E56E65">
      <w:pPr>
        <w:rPr>
          <w:rFonts w:hint="eastAsia"/>
        </w:rPr>
      </w:pPr>
    </w:p>
    <w:p w14:paraId="1C464091" w14:textId="77777777" w:rsidR="00E56E65" w:rsidRDefault="00E56E65">
      <w:pPr>
        <w:rPr>
          <w:rFonts w:hint="eastAsia"/>
        </w:rPr>
      </w:pPr>
      <w:r>
        <w:rPr>
          <w:rFonts w:hint="eastAsia"/>
        </w:rPr>
        <w:t>漾与其他词的组合</w:t>
      </w:r>
    </w:p>
    <w:p w14:paraId="7CE5C1CD" w14:textId="77777777" w:rsidR="00E56E65" w:rsidRDefault="00E56E65">
      <w:pPr>
        <w:rPr>
          <w:rFonts w:hint="eastAsia"/>
        </w:rPr>
      </w:pPr>
      <w:r>
        <w:rPr>
          <w:rFonts w:hint="eastAsia"/>
        </w:rPr>
        <w:t>当“漾”与其他词汇结合时，能够创造出许多富有诗意的新词语。例如，“荡漾”，这个词常用来形容水面的波动或是声音、光线等在空间中的传播；还有“飘漾”，可以用来描绘轻柔的事物随风轻轻飘动的样子。这些由“漾”组成的复合词，不仅扩大了原字的意义范围，也让汉语表达变得更加生动形象，为文学创作提供了更多可能性。</w:t>
      </w:r>
    </w:p>
    <w:p w14:paraId="2406B8F2" w14:textId="77777777" w:rsidR="00E56E65" w:rsidRDefault="00E56E65">
      <w:pPr>
        <w:rPr>
          <w:rFonts w:hint="eastAsia"/>
        </w:rPr>
      </w:pPr>
    </w:p>
    <w:p w14:paraId="48F89221" w14:textId="77777777" w:rsidR="00E56E65" w:rsidRDefault="00E56E65">
      <w:pPr>
        <w:rPr>
          <w:rFonts w:hint="eastAsia"/>
        </w:rPr>
      </w:pPr>
    </w:p>
    <w:p w14:paraId="4FA06FDF" w14:textId="77777777" w:rsidR="00E56E65" w:rsidRDefault="00E56E65">
      <w:pPr>
        <w:rPr>
          <w:rFonts w:hint="eastAsia"/>
        </w:rPr>
      </w:pPr>
      <w:r>
        <w:rPr>
          <w:rFonts w:hint="eastAsia"/>
        </w:rPr>
        <w:t>最后的总结</w:t>
      </w:r>
    </w:p>
    <w:p w14:paraId="28AA5313" w14:textId="77777777" w:rsidR="00E56E65" w:rsidRDefault="00E56E65">
      <w:pPr>
        <w:rPr>
          <w:rFonts w:hint="eastAsia"/>
        </w:rPr>
      </w:pPr>
      <w:r>
        <w:rPr>
          <w:rFonts w:hint="eastAsia"/>
        </w:rPr>
        <w:t>“漾”这个字通过其独特的音韵美和意象美，在汉语中占据了一席之地。无论是古时候还是现代社会，“漾”都以其特有的方式展现着汉语的魅力，让人们在欣赏文字之美的同时，也能感受到那份源自生活的细腻情感与对美好事物的向往。希望通过对“漾”的介绍，能让更多人体会到汉字背后所蕴含的文化深度与情感温度。</w:t>
      </w:r>
    </w:p>
    <w:p w14:paraId="591DFB50" w14:textId="77777777" w:rsidR="00E56E65" w:rsidRDefault="00E56E65">
      <w:pPr>
        <w:rPr>
          <w:rFonts w:hint="eastAsia"/>
        </w:rPr>
      </w:pPr>
    </w:p>
    <w:p w14:paraId="05C07ED7" w14:textId="77777777" w:rsidR="00E56E65" w:rsidRDefault="00E56E65">
      <w:pPr>
        <w:rPr>
          <w:rFonts w:hint="eastAsia"/>
        </w:rPr>
      </w:pPr>
    </w:p>
    <w:p w14:paraId="483A75E8" w14:textId="77777777" w:rsidR="00E56E65" w:rsidRDefault="00E56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1AAE6" w14:textId="44CEAFC8" w:rsidR="00267DE2" w:rsidRDefault="00267DE2"/>
    <w:sectPr w:rsidR="0026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E2"/>
    <w:rsid w:val="00267DE2"/>
    <w:rsid w:val="00B34D22"/>
    <w:rsid w:val="00E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80222-56EB-4F95-AD48-2ABF8107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