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70DD6" w14:textId="77777777" w:rsidR="00213A1E" w:rsidRDefault="00213A1E">
      <w:pPr>
        <w:rPr>
          <w:rFonts w:hint="eastAsia"/>
        </w:rPr>
      </w:pPr>
      <w:r>
        <w:rPr>
          <w:rFonts w:hint="eastAsia"/>
        </w:rPr>
        <w:t>溯洄的拼音：sù huí</w:t>
      </w:r>
    </w:p>
    <w:p w14:paraId="65772574" w14:textId="77777777" w:rsidR="00213A1E" w:rsidRDefault="00213A1E">
      <w:pPr>
        <w:rPr>
          <w:rFonts w:hint="eastAsia"/>
        </w:rPr>
      </w:pPr>
      <w:r>
        <w:rPr>
          <w:rFonts w:hint="eastAsia"/>
        </w:rPr>
        <w:t>“溯洄”是一个富有诗意的词语，其拼音为“sù huí”。这个词源自古代汉语，常出现在古典文学作品中，尤其在《诗经》等经典文献里。它不仅是一个简单的词汇，更承载着深厚的文化内涵和哲学意义。对于现代人来说，“溯洄”既是一种情感寄托，也是一种精神追求。</w:t>
      </w:r>
    </w:p>
    <w:p w14:paraId="329293E5" w14:textId="77777777" w:rsidR="00213A1E" w:rsidRDefault="00213A1E">
      <w:pPr>
        <w:rPr>
          <w:rFonts w:hint="eastAsia"/>
        </w:rPr>
      </w:pPr>
    </w:p>
    <w:p w14:paraId="105ADAAE" w14:textId="77777777" w:rsidR="00213A1E" w:rsidRDefault="00213A1E">
      <w:pPr>
        <w:rPr>
          <w:rFonts w:hint="eastAsia"/>
        </w:rPr>
      </w:pPr>
      <w:r>
        <w:rPr>
          <w:rFonts w:hint="eastAsia"/>
        </w:rPr>
        <w:t>溯洄的意义与起源</w:t>
      </w:r>
    </w:p>
    <w:p w14:paraId="7C8DDE66" w14:textId="77777777" w:rsidR="00213A1E" w:rsidRDefault="00213A1E">
      <w:pPr>
        <w:rPr>
          <w:rFonts w:hint="eastAsia"/>
        </w:rPr>
      </w:pPr>
      <w:r>
        <w:rPr>
          <w:rFonts w:hint="eastAsia"/>
        </w:rPr>
        <w:t>“溯洄”中的“溯”意为逆流而上，象征着一种迎难而上的勇气；“洄”则指水流回旋的地方，寓意着循环往复的过程。合起来，“溯洄”可以理解为沿着曲折的道路向上探寻，或者追溯事物的本质。这个词最早见于《诗经·秦风·蒹葭》：“溯洄从之，道阻且长。”在这句诗中，“溯洄”表达了主人公对理想或爱情的执着追寻，尽管道路艰难险阻，依然不放弃努力。</w:t>
      </w:r>
    </w:p>
    <w:p w14:paraId="504BD66E" w14:textId="77777777" w:rsidR="00213A1E" w:rsidRDefault="00213A1E">
      <w:pPr>
        <w:rPr>
          <w:rFonts w:hint="eastAsia"/>
        </w:rPr>
      </w:pPr>
    </w:p>
    <w:p w14:paraId="052DAC4A" w14:textId="77777777" w:rsidR="00213A1E" w:rsidRDefault="00213A1E">
      <w:pPr>
        <w:rPr>
          <w:rFonts w:hint="eastAsia"/>
        </w:rPr>
      </w:pPr>
      <w:r>
        <w:rPr>
          <w:rFonts w:hint="eastAsia"/>
        </w:rPr>
        <w:t>溯洄的文化价值</w:t>
      </w:r>
    </w:p>
    <w:p w14:paraId="19B81065" w14:textId="77777777" w:rsidR="00213A1E" w:rsidRDefault="00213A1E">
      <w:pPr>
        <w:rPr>
          <w:rFonts w:hint="eastAsia"/>
        </w:rPr>
      </w:pPr>
      <w:r>
        <w:rPr>
          <w:rFonts w:hint="eastAsia"/>
        </w:rPr>
        <w:t>在中国传统文化中，“溯洄”不仅仅是一个地理意义上的动作，更是一种人生哲学。它体现了中华民族自古以来所崇尚的坚韧品质和探索精神。无论是面对自然界的挑战，还是社会生活的困境，人们都愿意以“溯洄”的态度去克服困难。这种精神贯穿了整个中华文明史，成为推动民族进步的重要动力。</w:t>
      </w:r>
    </w:p>
    <w:p w14:paraId="1DFD5221" w14:textId="77777777" w:rsidR="00213A1E" w:rsidRDefault="00213A1E">
      <w:pPr>
        <w:rPr>
          <w:rFonts w:hint="eastAsia"/>
        </w:rPr>
      </w:pPr>
    </w:p>
    <w:p w14:paraId="4F07934E" w14:textId="77777777" w:rsidR="00213A1E" w:rsidRDefault="00213A1E">
      <w:pPr>
        <w:rPr>
          <w:rFonts w:hint="eastAsia"/>
        </w:rPr>
      </w:pPr>
      <w:r>
        <w:rPr>
          <w:rFonts w:hint="eastAsia"/>
        </w:rPr>
        <w:t>溯洄在现代社会的应用</w:t>
      </w:r>
    </w:p>
    <w:p w14:paraId="3F7717BF" w14:textId="77777777" w:rsidR="00213A1E" w:rsidRDefault="00213A1E">
      <w:pPr>
        <w:rPr>
          <w:rFonts w:hint="eastAsia"/>
        </w:rPr>
      </w:pPr>
      <w:r>
        <w:rPr>
          <w:rFonts w:hint="eastAsia"/>
        </w:rPr>
        <w:t>进入现代社会后，“溯洄”这一古老的概念被赋予了新的时代意义。在科技飞速发展的今天，人类面临着前所未有的机遇与挑战。“溯洄”提醒我们，在享受科技成果的同时，不要忘记回头审视过去的经验教训，从中汲取智慧，为未来的发展提供指引。同时，它也鼓励个人在面对复杂多变的世界时，保持初心，坚持自己的信念。</w:t>
      </w:r>
    </w:p>
    <w:p w14:paraId="07512C82" w14:textId="77777777" w:rsidR="00213A1E" w:rsidRDefault="00213A1E">
      <w:pPr>
        <w:rPr>
          <w:rFonts w:hint="eastAsia"/>
        </w:rPr>
      </w:pPr>
    </w:p>
    <w:p w14:paraId="3EEF3587" w14:textId="77777777" w:rsidR="00213A1E" w:rsidRDefault="00213A1E">
      <w:pPr>
        <w:rPr>
          <w:rFonts w:hint="eastAsia"/>
        </w:rPr>
      </w:pPr>
      <w:r>
        <w:rPr>
          <w:rFonts w:hint="eastAsia"/>
        </w:rPr>
        <w:t>如何践行溯洄的精神</w:t>
      </w:r>
    </w:p>
    <w:p w14:paraId="49B3B4F5" w14:textId="77777777" w:rsidR="00213A1E" w:rsidRDefault="00213A1E">
      <w:pPr>
        <w:rPr>
          <w:rFonts w:hint="eastAsia"/>
        </w:rPr>
      </w:pPr>
      <w:r>
        <w:rPr>
          <w:rFonts w:hint="eastAsia"/>
        </w:rPr>
        <w:t>要将“溯洄”的精神融入日常生活，首先需要培养一种反思的习惯。定期回顾自己的成长历程，最后的总结成功经验与失败教训，有助于明确未来的方向。要有敢于面对困难的决心。正如“溯洄”所描述的那样，即使前路充满荆棘，也要勇往直前。要学会平衡创新与传承的关系。在追求新事物的过程中，不忘珍惜传统资源，让两者相辅相成。</w:t>
      </w:r>
    </w:p>
    <w:p w14:paraId="2EFAC397" w14:textId="77777777" w:rsidR="00213A1E" w:rsidRDefault="00213A1E">
      <w:pPr>
        <w:rPr>
          <w:rFonts w:hint="eastAsia"/>
        </w:rPr>
      </w:pPr>
    </w:p>
    <w:p w14:paraId="389FDDC6" w14:textId="77777777" w:rsidR="00213A1E" w:rsidRDefault="00213A1E">
      <w:pPr>
        <w:rPr>
          <w:rFonts w:hint="eastAsia"/>
        </w:rPr>
      </w:pPr>
      <w:r>
        <w:rPr>
          <w:rFonts w:hint="eastAsia"/>
        </w:rPr>
        <w:t>最后的总结</w:t>
      </w:r>
    </w:p>
    <w:p w14:paraId="275BB500" w14:textId="77777777" w:rsidR="00213A1E" w:rsidRDefault="00213A1E">
      <w:pPr>
        <w:rPr>
          <w:rFonts w:hint="eastAsia"/>
        </w:rPr>
      </w:pPr>
      <w:r>
        <w:rPr>
          <w:rFonts w:hint="eastAsia"/>
        </w:rPr>
        <w:t>“溯洄”的拼音虽简单，但其所蕴含的意义却极为丰富。它既是历史的见证者，也是未来的启迪者。通过理解和实践“溯洄”的精神，我们可以更好地应对生活中的各种挑战，找到属于自己的人生道路。愿每一个人都能在“溯洄”的旅程中收获成长与幸福。</w:t>
      </w:r>
    </w:p>
    <w:p w14:paraId="7A6E6147" w14:textId="77777777" w:rsidR="00213A1E" w:rsidRDefault="00213A1E">
      <w:pPr>
        <w:rPr>
          <w:rFonts w:hint="eastAsia"/>
        </w:rPr>
      </w:pPr>
    </w:p>
    <w:p w14:paraId="73115F12" w14:textId="77777777" w:rsidR="00213A1E" w:rsidRDefault="00213A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3FA2C" w14:textId="7796E663" w:rsidR="006355A8" w:rsidRDefault="006355A8"/>
    <w:sectPr w:rsidR="00635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5A8"/>
    <w:rsid w:val="00213A1E"/>
    <w:rsid w:val="006355A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01620-6526-4980-B60F-944D3A85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5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5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5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5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5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5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5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5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5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5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5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5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5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5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5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5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5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5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5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5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