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7BC7" w14:textId="77777777" w:rsidR="00AD2EA0" w:rsidRDefault="00AD2EA0">
      <w:pPr>
        <w:rPr>
          <w:rFonts w:hint="eastAsia"/>
        </w:rPr>
      </w:pPr>
      <w:r>
        <w:rPr>
          <w:rFonts w:hint="eastAsia"/>
        </w:rPr>
        <w:t>游山西村的拼音</w:t>
      </w:r>
    </w:p>
    <w:p w14:paraId="6780EDD9" w14:textId="77777777" w:rsidR="00AD2EA0" w:rsidRDefault="00AD2EA0">
      <w:pPr>
        <w:rPr>
          <w:rFonts w:hint="eastAsia"/>
        </w:rPr>
      </w:pPr>
      <w:r>
        <w:rPr>
          <w:rFonts w:hint="eastAsia"/>
        </w:rPr>
        <w:t>“游山西村”的拼音是 “yóu shān xī cūn”。这首诗是由南宋著名诗人陆游创作的一首描绘乡村风光与人情美的七言绝句。通过这首诗，我们可以感受到作者对自然美景的热爱以及对简朴生活的向往。</w:t>
      </w:r>
    </w:p>
    <w:p w14:paraId="7EE25AF8" w14:textId="77777777" w:rsidR="00AD2EA0" w:rsidRDefault="00AD2EA0">
      <w:pPr>
        <w:rPr>
          <w:rFonts w:hint="eastAsia"/>
        </w:rPr>
      </w:pPr>
    </w:p>
    <w:p w14:paraId="502587E0" w14:textId="77777777" w:rsidR="00AD2EA0" w:rsidRDefault="00AD2EA0">
      <w:pPr>
        <w:rPr>
          <w:rFonts w:hint="eastAsia"/>
        </w:rPr>
      </w:pPr>
      <w:r>
        <w:rPr>
          <w:rFonts w:hint="eastAsia"/>
        </w:rPr>
        <w:t>诗作背景</w:t>
      </w:r>
    </w:p>
    <w:p w14:paraId="3CA4EEBE" w14:textId="77777777" w:rsidR="00AD2EA0" w:rsidRDefault="00AD2EA0">
      <w:pPr>
        <w:rPr>
          <w:rFonts w:hint="eastAsia"/>
        </w:rPr>
      </w:pPr>
      <w:r>
        <w:rPr>
          <w:rFonts w:hint="eastAsia"/>
        </w:rPr>
        <w:t>陆游生活在南北宋之交，一个国家分裂、战争频仍的时代。尽管个人命运多舛，但他的诗歌却充满了对美好生活的向往和追求。《游山西村》就是在这样的背景下诞生的，反映了作者在一次出游时所见的田园景色和乡民的热情好客。</w:t>
      </w:r>
    </w:p>
    <w:p w14:paraId="10606324" w14:textId="77777777" w:rsidR="00AD2EA0" w:rsidRDefault="00AD2EA0">
      <w:pPr>
        <w:rPr>
          <w:rFonts w:hint="eastAsia"/>
        </w:rPr>
      </w:pPr>
    </w:p>
    <w:p w14:paraId="00464091" w14:textId="77777777" w:rsidR="00AD2EA0" w:rsidRDefault="00AD2EA0">
      <w:pPr>
        <w:rPr>
          <w:rFonts w:hint="eastAsia"/>
        </w:rPr>
      </w:pPr>
      <w:r>
        <w:rPr>
          <w:rFonts w:hint="eastAsia"/>
        </w:rPr>
        <w:t>诗歌内容解析</w:t>
      </w:r>
    </w:p>
    <w:p w14:paraId="56071D15" w14:textId="77777777" w:rsidR="00AD2EA0" w:rsidRDefault="00AD2EA0">
      <w:pPr>
        <w:rPr>
          <w:rFonts w:hint="eastAsia"/>
        </w:rPr>
      </w:pPr>
      <w:r>
        <w:rPr>
          <w:rFonts w:hint="eastAsia"/>
        </w:rPr>
        <w:t>诗中“莫笑农家腊酒浑，丰年留客足鸡豚”表达了即使是最普通的农家，在丰收之年也愿意拿出最好的食物来招待客人，体现了淳朴的民风。“山重水复疑无路，柳暗花明又一村”则是描绘了旅途中遇到的美丽景象，同时也寓意着人生总有转机，鼓励人们不要放弃希望。</w:t>
      </w:r>
    </w:p>
    <w:p w14:paraId="3DDB7FDF" w14:textId="77777777" w:rsidR="00AD2EA0" w:rsidRDefault="00AD2EA0">
      <w:pPr>
        <w:rPr>
          <w:rFonts w:hint="eastAsia"/>
        </w:rPr>
      </w:pPr>
    </w:p>
    <w:p w14:paraId="3702F551" w14:textId="77777777" w:rsidR="00AD2EA0" w:rsidRDefault="00AD2EA0">
      <w:pPr>
        <w:rPr>
          <w:rFonts w:hint="eastAsia"/>
        </w:rPr>
      </w:pPr>
      <w:r>
        <w:rPr>
          <w:rFonts w:hint="eastAsia"/>
        </w:rPr>
        <w:t>文化价值</w:t>
      </w:r>
    </w:p>
    <w:p w14:paraId="54D7FDC5" w14:textId="77777777" w:rsidR="00AD2EA0" w:rsidRDefault="00AD2EA0">
      <w:pPr>
        <w:rPr>
          <w:rFonts w:hint="eastAsia"/>
        </w:rPr>
      </w:pPr>
      <w:r>
        <w:rPr>
          <w:rFonts w:hint="eastAsia"/>
        </w:rPr>
        <w:t>作为中国古代文学宝库中的瑰宝，《游山西村》不仅展现了宋代乡村的社会风貌，还蕴含了深厚的文化内涵。它教会我们要珍惜眼前的美好时光，对待生活应持有乐观积极的态度。诗中所体现的人际关系之美，也是现代社会值得学习的地方。</w:t>
      </w:r>
    </w:p>
    <w:p w14:paraId="1B02038F" w14:textId="77777777" w:rsidR="00AD2EA0" w:rsidRDefault="00AD2EA0">
      <w:pPr>
        <w:rPr>
          <w:rFonts w:hint="eastAsia"/>
        </w:rPr>
      </w:pPr>
    </w:p>
    <w:p w14:paraId="75D57806" w14:textId="77777777" w:rsidR="00AD2EA0" w:rsidRDefault="00AD2EA0">
      <w:pPr>
        <w:rPr>
          <w:rFonts w:hint="eastAsia"/>
        </w:rPr>
      </w:pPr>
      <w:r>
        <w:rPr>
          <w:rFonts w:hint="eastAsia"/>
        </w:rPr>
        <w:t>教育意义</w:t>
      </w:r>
    </w:p>
    <w:p w14:paraId="17073739" w14:textId="77777777" w:rsidR="00AD2EA0" w:rsidRDefault="00AD2EA0">
      <w:pPr>
        <w:rPr>
          <w:rFonts w:hint="eastAsia"/>
        </w:rPr>
      </w:pPr>
      <w:r>
        <w:rPr>
          <w:rFonts w:hint="eastAsia"/>
        </w:rPr>
        <w:t>在当今快节奏、高压力的生活环境中，《游山西村》提供了一种回归自然、放松心情的方式。对于学生而言，学习这首诗不仅可以提高他们的文学素养，还能让他们了解到古代社会的生活方式，增强对中国传统文化的理解与认同感。</w:t>
      </w:r>
    </w:p>
    <w:p w14:paraId="0CDF73BF" w14:textId="77777777" w:rsidR="00AD2EA0" w:rsidRDefault="00AD2EA0">
      <w:pPr>
        <w:rPr>
          <w:rFonts w:hint="eastAsia"/>
        </w:rPr>
      </w:pPr>
    </w:p>
    <w:p w14:paraId="7C16C08E" w14:textId="77777777" w:rsidR="00AD2EA0" w:rsidRDefault="00AD2EA0">
      <w:pPr>
        <w:rPr>
          <w:rFonts w:hint="eastAsia"/>
        </w:rPr>
      </w:pPr>
      <w:r>
        <w:rPr>
          <w:rFonts w:hint="eastAsia"/>
        </w:rPr>
        <w:t>最后的总结</w:t>
      </w:r>
    </w:p>
    <w:p w14:paraId="08B40BE4" w14:textId="77777777" w:rsidR="00AD2EA0" w:rsidRDefault="00AD2EA0">
      <w:pPr>
        <w:rPr>
          <w:rFonts w:hint="eastAsia"/>
        </w:rPr>
      </w:pPr>
      <w:r>
        <w:rPr>
          <w:rFonts w:hint="eastAsia"/>
        </w:rPr>
        <w:t>“yóu shān xī cūn”不仅是对一首古诗的简单注音，更是打开了解中国古典文学大门的一把钥匙。通过欣赏和研究这类作品，我们能够更好地传承和发展中华民族优秀的传统文化，让古老的艺术形式焕发出新的生机与活力。</w:t>
      </w:r>
    </w:p>
    <w:p w14:paraId="64CB7F4F" w14:textId="77777777" w:rsidR="00AD2EA0" w:rsidRDefault="00AD2EA0">
      <w:pPr>
        <w:rPr>
          <w:rFonts w:hint="eastAsia"/>
        </w:rPr>
      </w:pPr>
    </w:p>
    <w:p w14:paraId="43AE2E29" w14:textId="77777777" w:rsidR="00AD2EA0" w:rsidRDefault="00AD2EA0">
      <w:pPr>
        <w:rPr>
          <w:rFonts w:hint="eastAsia"/>
        </w:rPr>
      </w:pPr>
    </w:p>
    <w:p w14:paraId="501F661B" w14:textId="77777777" w:rsidR="00AD2EA0" w:rsidRDefault="00AD2EA0">
      <w:pPr>
        <w:rPr>
          <w:rFonts w:hint="eastAsia"/>
        </w:rPr>
      </w:pPr>
      <w:r>
        <w:rPr>
          <w:rFonts w:hint="eastAsia"/>
        </w:rPr>
        <w:t>本文是由懂得生活网（dongdeshenghuo.com）为大家创作</w:t>
      </w:r>
    </w:p>
    <w:p w14:paraId="69BC73AD" w14:textId="0C2DB257" w:rsidR="005C0EEE" w:rsidRDefault="005C0EEE"/>
    <w:sectPr w:rsidR="005C0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EE"/>
    <w:rsid w:val="005C0EEE"/>
    <w:rsid w:val="00AD2E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C48C0-0403-4AFA-9D04-F00BFF52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EEE"/>
    <w:rPr>
      <w:rFonts w:cstheme="majorBidi"/>
      <w:color w:val="2F5496" w:themeColor="accent1" w:themeShade="BF"/>
      <w:sz w:val="28"/>
      <w:szCs w:val="28"/>
    </w:rPr>
  </w:style>
  <w:style w:type="character" w:customStyle="1" w:styleId="50">
    <w:name w:val="标题 5 字符"/>
    <w:basedOn w:val="a0"/>
    <w:link w:val="5"/>
    <w:uiPriority w:val="9"/>
    <w:semiHidden/>
    <w:rsid w:val="005C0EEE"/>
    <w:rPr>
      <w:rFonts w:cstheme="majorBidi"/>
      <w:color w:val="2F5496" w:themeColor="accent1" w:themeShade="BF"/>
      <w:sz w:val="24"/>
    </w:rPr>
  </w:style>
  <w:style w:type="character" w:customStyle="1" w:styleId="60">
    <w:name w:val="标题 6 字符"/>
    <w:basedOn w:val="a0"/>
    <w:link w:val="6"/>
    <w:uiPriority w:val="9"/>
    <w:semiHidden/>
    <w:rsid w:val="005C0EEE"/>
    <w:rPr>
      <w:rFonts w:cstheme="majorBidi"/>
      <w:b/>
      <w:bCs/>
      <w:color w:val="2F5496" w:themeColor="accent1" w:themeShade="BF"/>
    </w:rPr>
  </w:style>
  <w:style w:type="character" w:customStyle="1" w:styleId="70">
    <w:name w:val="标题 7 字符"/>
    <w:basedOn w:val="a0"/>
    <w:link w:val="7"/>
    <w:uiPriority w:val="9"/>
    <w:semiHidden/>
    <w:rsid w:val="005C0EEE"/>
    <w:rPr>
      <w:rFonts w:cstheme="majorBidi"/>
      <w:b/>
      <w:bCs/>
      <w:color w:val="595959" w:themeColor="text1" w:themeTint="A6"/>
    </w:rPr>
  </w:style>
  <w:style w:type="character" w:customStyle="1" w:styleId="80">
    <w:name w:val="标题 8 字符"/>
    <w:basedOn w:val="a0"/>
    <w:link w:val="8"/>
    <w:uiPriority w:val="9"/>
    <w:semiHidden/>
    <w:rsid w:val="005C0EEE"/>
    <w:rPr>
      <w:rFonts w:cstheme="majorBidi"/>
      <w:color w:val="595959" w:themeColor="text1" w:themeTint="A6"/>
    </w:rPr>
  </w:style>
  <w:style w:type="character" w:customStyle="1" w:styleId="90">
    <w:name w:val="标题 9 字符"/>
    <w:basedOn w:val="a0"/>
    <w:link w:val="9"/>
    <w:uiPriority w:val="9"/>
    <w:semiHidden/>
    <w:rsid w:val="005C0EEE"/>
    <w:rPr>
      <w:rFonts w:eastAsiaTheme="majorEastAsia" w:cstheme="majorBidi"/>
      <w:color w:val="595959" w:themeColor="text1" w:themeTint="A6"/>
    </w:rPr>
  </w:style>
  <w:style w:type="paragraph" w:styleId="a3">
    <w:name w:val="Title"/>
    <w:basedOn w:val="a"/>
    <w:next w:val="a"/>
    <w:link w:val="a4"/>
    <w:uiPriority w:val="10"/>
    <w:qFormat/>
    <w:rsid w:val="005C0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EEE"/>
    <w:pPr>
      <w:spacing w:before="160"/>
      <w:jc w:val="center"/>
    </w:pPr>
    <w:rPr>
      <w:i/>
      <w:iCs/>
      <w:color w:val="404040" w:themeColor="text1" w:themeTint="BF"/>
    </w:rPr>
  </w:style>
  <w:style w:type="character" w:customStyle="1" w:styleId="a8">
    <w:name w:val="引用 字符"/>
    <w:basedOn w:val="a0"/>
    <w:link w:val="a7"/>
    <w:uiPriority w:val="29"/>
    <w:rsid w:val="005C0EEE"/>
    <w:rPr>
      <w:i/>
      <w:iCs/>
      <w:color w:val="404040" w:themeColor="text1" w:themeTint="BF"/>
    </w:rPr>
  </w:style>
  <w:style w:type="paragraph" w:styleId="a9">
    <w:name w:val="List Paragraph"/>
    <w:basedOn w:val="a"/>
    <w:uiPriority w:val="34"/>
    <w:qFormat/>
    <w:rsid w:val="005C0EEE"/>
    <w:pPr>
      <w:ind w:left="720"/>
      <w:contextualSpacing/>
    </w:pPr>
  </w:style>
  <w:style w:type="character" w:styleId="aa">
    <w:name w:val="Intense Emphasis"/>
    <w:basedOn w:val="a0"/>
    <w:uiPriority w:val="21"/>
    <w:qFormat/>
    <w:rsid w:val="005C0EEE"/>
    <w:rPr>
      <w:i/>
      <w:iCs/>
      <w:color w:val="2F5496" w:themeColor="accent1" w:themeShade="BF"/>
    </w:rPr>
  </w:style>
  <w:style w:type="paragraph" w:styleId="ab">
    <w:name w:val="Intense Quote"/>
    <w:basedOn w:val="a"/>
    <w:next w:val="a"/>
    <w:link w:val="ac"/>
    <w:uiPriority w:val="30"/>
    <w:qFormat/>
    <w:rsid w:val="005C0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EEE"/>
    <w:rPr>
      <w:i/>
      <w:iCs/>
      <w:color w:val="2F5496" w:themeColor="accent1" w:themeShade="BF"/>
    </w:rPr>
  </w:style>
  <w:style w:type="character" w:styleId="ad">
    <w:name w:val="Intense Reference"/>
    <w:basedOn w:val="a0"/>
    <w:uiPriority w:val="32"/>
    <w:qFormat/>
    <w:rsid w:val="005C0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