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6579" w14:textId="77777777" w:rsidR="00BA6A20" w:rsidRDefault="00BA6A20">
      <w:pPr>
        <w:rPr>
          <w:rFonts w:hint="eastAsia"/>
        </w:rPr>
      </w:pPr>
      <w:r>
        <w:rPr>
          <w:rFonts w:hint="eastAsia"/>
        </w:rPr>
        <w:t>YU的拼音组词部首大写字母</w:t>
      </w:r>
    </w:p>
    <w:p w14:paraId="61C04998" w14:textId="77777777" w:rsidR="00BA6A20" w:rsidRDefault="00BA6A20">
      <w:pPr>
        <w:rPr>
          <w:rFonts w:hint="eastAsia"/>
        </w:rPr>
      </w:pPr>
      <w:r>
        <w:rPr>
          <w:rFonts w:hint="eastAsia"/>
        </w:rPr>
        <w:t>在汉语的世界里，每个汉字都蕴含着深厚的文化底蕴与历史传承。以“渔”字为例，它的拼音为 yú，这个字属于“水”部，部首是“氵”。当我们将目光投向这个简单却充满故事的部首时，“氵”这一符号似乎能将我们带回到古代中国那片广袤的土地上，那里河流纵横，湖泊密布，孕育了无数关于捕鱼和渔业的故事。</w:t>
      </w:r>
    </w:p>
    <w:p w14:paraId="6DA5408B" w14:textId="77777777" w:rsidR="00BA6A20" w:rsidRDefault="00BA6A20">
      <w:pPr>
        <w:rPr>
          <w:rFonts w:hint="eastAsia"/>
        </w:rPr>
      </w:pPr>
    </w:p>
    <w:p w14:paraId="4E233FD0" w14:textId="77777777" w:rsidR="00BA6A20" w:rsidRDefault="00BA6A20">
      <w:pPr>
        <w:rPr>
          <w:rFonts w:hint="eastAsia"/>
        </w:rPr>
      </w:pPr>
      <w:r>
        <w:rPr>
          <w:rFonts w:hint="eastAsia"/>
        </w:rPr>
        <w:t>从渔到鱼：生活智慧的结晶</w:t>
      </w:r>
    </w:p>
    <w:p w14:paraId="6C3CB84E" w14:textId="77777777" w:rsidR="00BA6A20" w:rsidRDefault="00BA6A20">
      <w:pPr>
        <w:rPr>
          <w:rFonts w:hint="eastAsia"/>
        </w:rPr>
      </w:pPr>
      <w:r>
        <w:rPr>
          <w:rFonts w:hint="eastAsia"/>
        </w:rPr>
        <w:t>“渔”字不仅仅是简单的捕捞活动的象征，它更是古人对自然规律深刻理解的体现。“渔”的过程涉及到对季节、天气、水域生态的观察与把握，这些知识逐渐积累，形成了丰富的捕鱼技巧和工具。例如，中国古代就有专门用于浅滩捕鱼的竹编鱼笼，以及适应不同水域环境的各种网具。渔民们根据水流方向和速度调整自己的作业方式，这种顺应自然的做法体现了人与自然和谐共处的生活哲学。</w:t>
      </w:r>
    </w:p>
    <w:p w14:paraId="3339D944" w14:textId="77777777" w:rsidR="00BA6A20" w:rsidRDefault="00BA6A20">
      <w:pPr>
        <w:rPr>
          <w:rFonts w:hint="eastAsia"/>
        </w:rPr>
      </w:pPr>
    </w:p>
    <w:p w14:paraId="2FB14ACB" w14:textId="77777777" w:rsidR="00BA6A20" w:rsidRDefault="00BA6A20">
      <w:pPr>
        <w:rPr>
          <w:rFonts w:hint="eastAsia"/>
        </w:rPr>
      </w:pPr>
      <w:r>
        <w:rPr>
          <w:rFonts w:hint="eastAsia"/>
        </w:rPr>
        <w:t>渔文化的深远影响</w:t>
      </w:r>
    </w:p>
    <w:p w14:paraId="4CD1003D" w14:textId="77777777" w:rsidR="00BA6A20" w:rsidRDefault="00BA6A20">
      <w:pPr>
        <w:rPr>
          <w:rFonts w:hint="eastAsia"/>
        </w:rPr>
      </w:pPr>
      <w:r>
        <w:rPr>
          <w:rFonts w:hint="eastAsia"/>
        </w:rPr>
        <w:t>随着时间的推移，“渔”不仅仅停留在物质层面，更发展成为一种文化现象。在中国文学中，“渔”往往被赋予隐士的形象，远离尘世喧嚣，在宁静的湖畔或江边独钓，寄托着人们对自由和平静生活的向往。如唐代诗人张志和笔下的《渔歌子》：“西塞山前白鹭飞，桃花流水鳜鱼肥。”这几句诗描绘了一幅美丽的田园风光图，也表达了作者对简朴生活的赞美之情。</w:t>
      </w:r>
    </w:p>
    <w:p w14:paraId="54808488" w14:textId="77777777" w:rsidR="00BA6A20" w:rsidRDefault="00BA6A20">
      <w:pPr>
        <w:rPr>
          <w:rFonts w:hint="eastAsia"/>
        </w:rPr>
      </w:pPr>
    </w:p>
    <w:p w14:paraId="1BCA8F9D" w14:textId="77777777" w:rsidR="00BA6A20" w:rsidRDefault="00BA6A20">
      <w:pPr>
        <w:rPr>
          <w:rFonts w:hint="eastAsia"/>
        </w:rPr>
      </w:pPr>
      <w:r>
        <w:rPr>
          <w:rFonts w:hint="eastAsia"/>
        </w:rPr>
        <w:t>现代视角下的渔</w:t>
      </w:r>
    </w:p>
    <w:p w14:paraId="66C7C928" w14:textId="77777777" w:rsidR="00BA6A20" w:rsidRDefault="00BA6A20">
      <w:pPr>
        <w:rPr>
          <w:rFonts w:hint="eastAsia"/>
        </w:rPr>
      </w:pPr>
      <w:r>
        <w:rPr>
          <w:rFonts w:hint="eastAsia"/>
        </w:rPr>
        <w:t>进入现代社会后，“渔”的含义进一步扩展，除了传统意义上的捕鱼外，还涵盖了水产养殖、休闲垂钓等多个方面。随着环境保护意识的增强，可持续发展的理念深入人心，人们开始重视合理利用水资源，保护鱼类资源，确保渔业活动不会对生态环境造成破坏。同时，一些地方还将“渔”文化与旅游相结合，打造特色乡村旅游项目，让游客亲身体验传统的捕鱼乐趣，感受独特的地域风情。</w:t>
      </w:r>
    </w:p>
    <w:p w14:paraId="68A0FC06" w14:textId="77777777" w:rsidR="00BA6A20" w:rsidRDefault="00BA6A20">
      <w:pPr>
        <w:rPr>
          <w:rFonts w:hint="eastAsia"/>
        </w:rPr>
      </w:pPr>
    </w:p>
    <w:p w14:paraId="0076910A" w14:textId="77777777" w:rsidR="00BA6A20" w:rsidRDefault="00BA6A20">
      <w:pPr>
        <w:rPr>
          <w:rFonts w:hint="eastAsia"/>
        </w:rPr>
      </w:pPr>
      <w:r>
        <w:rPr>
          <w:rFonts w:hint="eastAsia"/>
        </w:rPr>
        <w:t>最后的总结</w:t>
      </w:r>
    </w:p>
    <w:p w14:paraId="4DB4B5C9" w14:textId="77777777" w:rsidR="00BA6A20" w:rsidRDefault="00BA6A20">
      <w:pPr>
        <w:rPr>
          <w:rFonts w:hint="eastAsia"/>
        </w:rPr>
      </w:pPr>
      <w:r>
        <w:rPr>
          <w:rFonts w:hint="eastAsia"/>
        </w:rPr>
        <w:t>无论是作为生存手段还是文化象征，“渔”都在中国的历史长河中留下了浓墨重彩的一笔。从古老的捕鱼技艺到现代的生态保护观念，从诗词歌赋中的隐逸情怀到当下蓬勃发展的乡村旅游，“渔”所承载的意义远超其表象，它是中华民族智慧的结晶，也是连接过去与未来的桥梁。</w:t>
      </w:r>
    </w:p>
    <w:p w14:paraId="532292D3" w14:textId="77777777" w:rsidR="00BA6A20" w:rsidRDefault="00BA6A20">
      <w:pPr>
        <w:rPr>
          <w:rFonts w:hint="eastAsia"/>
        </w:rPr>
      </w:pPr>
    </w:p>
    <w:p w14:paraId="4F3F3F59" w14:textId="77777777" w:rsidR="00BA6A20" w:rsidRDefault="00BA6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08285" w14:textId="70678AA8" w:rsidR="003859DA" w:rsidRDefault="003859DA"/>
    <w:sectPr w:rsidR="00385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DA"/>
    <w:rsid w:val="003859DA"/>
    <w:rsid w:val="00B34D22"/>
    <w:rsid w:val="00BA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CADA6-D398-4651-AA81-7A20DAB5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