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4CE5" w14:textId="77777777" w:rsidR="00A12E2A" w:rsidRDefault="00A12E2A">
      <w:pPr>
        <w:rPr>
          <w:rFonts w:hint="eastAsia"/>
        </w:rPr>
      </w:pPr>
      <w:r>
        <w:rPr>
          <w:rFonts w:hint="eastAsia"/>
        </w:rPr>
        <w:t>永康市的拼音怎么写</w:t>
      </w:r>
    </w:p>
    <w:p w14:paraId="4AC3A7F4" w14:textId="77777777" w:rsidR="00A12E2A" w:rsidRDefault="00A12E2A">
      <w:pPr>
        <w:rPr>
          <w:rFonts w:hint="eastAsia"/>
        </w:rPr>
      </w:pPr>
      <w:r>
        <w:rPr>
          <w:rFonts w:hint="eastAsia"/>
        </w:rPr>
        <w:t>在汉语拼音系统中，地名的拼写遵循特定的规则，以确保其准确性和一致性。对于浙江省金华市下辖的一个县级市——永康市而言，它的拼音是“Yǒngkāng Shì”。这里，“Yǒng”代表的是“永”的拼音，“kāng”对应“康”，而“Shì”则是表示“市”的音节。</w:t>
      </w:r>
    </w:p>
    <w:p w14:paraId="0F2E1314" w14:textId="77777777" w:rsidR="00A12E2A" w:rsidRDefault="00A12E2A">
      <w:pPr>
        <w:rPr>
          <w:rFonts w:hint="eastAsia"/>
        </w:rPr>
      </w:pPr>
    </w:p>
    <w:p w14:paraId="5ECAD339" w14:textId="77777777" w:rsidR="00A12E2A" w:rsidRDefault="00A12E2A">
      <w:pPr>
        <w:rPr>
          <w:rFonts w:hint="eastAsia"/>
        </w:rPr>
      </w:pPr>
      <w:r>
        <w:rPr>
          <w:rFonts w:hint="eastAsia"/>
        </w:rPr>
        <w:t>永康市的历史渊源</w:t>
      </w:r>
    </w:p>
    <w:p w14:paraId="62D2A5FC" w14:textId="77777777" w:rsidR="00A12E2A" w:rsidRDefault="00A12E2A">
      <w:pPr>
        <w:rPr>
          <w:rFonts w:hint="eastAsia"/>
        </w:rPr>
      </w:pPr>
      <w:r>
        <w:rPr>
          <w:rFonts w:hint="eastAsia"/>
        </w:rPr>
        <w:t>永康市有着悠久的历史，可追溯到新石器时代晚期，当时就有人类在此繁衍生息。它在历史上曾是多个朝代的重要行政区域，如东晋时期设置的永康县。历经千年沧桑，永康不仅保留了丰富的文化遗产，而且还是中国五金制品产业的重要基地之一，被誉为“五金之都”。因此，正确书写永康市的拼音不仅是语言交流的需求，也是对这座城市历史文化的尊重。</w:t>
      </w:r>
    </w:p>
    <w:p w14:paraId="3A53EBD9" w14:textId="77777777" w:rsidR="00A12E2A" w:rsidRDefault="00A12E2A">
      <w:pPr>
        <w:rPr>
          <w:rFonts w:hint="eastAsia"/>
        </w:rPr>
      </w:pPr>
    </w:p>
    <w:p w14:paraId="49D8F999" w14:textId="77777777" w:rsidR="00A12E2A" w:rsidRDefault="00A12E2A">
      <w:pPr>
        <w:rPr>
          <w:rFonts w:hint="eastAsia"/>
        </w:rPr>
      </w:pPr>
      <w:r>
        <w:rPr>
          <w:rFonts w:hint="eastAsia"/>
        </w:rPr>
        <w:t>永康市的文化特色</w:t>
      </w:r>
    </w:p>
    <w:p w14:paraId="3A8319A3" w14:textId="77777777" w:rsidR="00A12E2A" w:rsidRDefault="00A12E2A">
      <w:pPr>
        <w:rPr>
          <w:rFonts w:hint="eastAsia"/>
        </w:rPr>
      </w:pPr>
      <w:r>
        <w:rPr>
          <w:rFonts w:hint="eastAsia"/>
        </w:rPr>
        <w:t>永康市的文化底蕴深厚，当地居民自古以来就有重视教育的传统，这使得永康成为了人才辈出的地方。这里的民俗风情丰富多彩，比如每年农历正月十三举行的方岩庙会，吸引了大量游客前来观赏。永康还是著名的武术之乡，传统武术活动在这里极为盛行。通过学习和传播正确的拼音读法，可以更好地促进外界对永康文化的了解与交流。</w:t>
      </w:r>
    </w:p>
    <w:p w14:paraId="616D77EC" w14:textId="77777777" w:rsidR="00A12E2A" w:rsidRDefault="00A12E2A">
      <w:pPr>
        <w:rPr>
          <w:rFonts w:hint="eastAsia"/>
        </w:rPr>
      </w:pPr>
    </w:p>
    <w:p w14:paraId="3C5C260D" w14:textId="77777777" w:rsidR="00A12E2A" w:rsidRDefault="00A12E2A">
      <w:pPr>
        <w:rPr>
          <w:rFonts w:hint="eastAsia"/>
        </w:rPr>
      </w:pPr>
      <w:r>
        <w:rPr>
          <w:rFonts w:hint="eastAsia"/>
        </w:rPr>
        <w:t>永康市的经济发展</w:t>
      </w:r>
    </w:p>
    <w:p w14:paraId="1C35A43A" w14:textId="77777777" w:rsidR="00A12E2A" w:rsidRDefault="00A12E2A">
      <w:pPr>
        <w:rPr>
          <w:rFonts w:hint="eastAsia"/>
        </w:rPr>
      </w:pPr>
      <w:r>
        <w:rPr>
          <w:rFonts w:hint="eastAsia"/>
        </w:rPr>
        <w:t>作为中国重要的五金产品制造中心，永康市以其发达的工业闻名遐迩。从传统的农具制造到现代机械加工，永康不断推进产业升级和技术革新。随着经济全球化进程加快，越来越多的国际友人希望深入了解这座充满活力的城市。此时，掌握正确的永康市拼音拼写方法显得尤为重要，它有助于加强对外贸易合作，提升城市的国际形象。</w:t>
      </w:r>
    </w:p>
    <w:p w14:paraId="3AE5650D" w14:textId="77777777" w:rsidR="00A12E2A" w:rsidRDefault="00A12E2A">
      <w:pPr>
        <w:rPr>
          <w:rFonts w:hint="eastAsia"/>
        </w:rPr>
      </w:pPr>
    </w:p>
    <w:p w14:paraId="131F3587" w14:textId="77777777" w:rsidR="00A12E2A" w:rsidRDefault="00A12E2A">
      <w:pPr>
        <w:rPr>
          <w:rFonts w:hint="eastAsia"/>
        </w:rPr>
      </w:pPr>
      <w:r>
        <w:rPr>
          <w:rFonts w:hint="eastAsia"/>
        </w:rPr>
        <w:t>永康市的旅游魅力</w:t>
      </w:r>
    </w:p>
    <w:p w14:paraId="71070D4C" w14:textId="77777777" w:rsidR="00A12E2A" w:rsidRDefault="00A12E2A">
      <w:pPr>
        <w:rPr>
          <w:rFonts w:hint="eastAsia"/>
        </w:rPr>
      </w:pPr>
      <w:r>
        <w:rPr>
          <w:rFonts w:hint="eastAsia"/>
        </w:rPr>
        <w:t>永康市自然风光秀丽，人文景观众多。无论是壮观的方岩风景区，还是历史悠久的胡公祠，都是不可多得的旅游资源。当游客查询有关永康的信息时，能够准确无误地说出或写出“Yǒngkāng Shì”的拼音，无疑将为他们的旅行增添一份便利。同时，这也体现了个人的文化素养和社会责任感，促进了不同地区之间的友好往来。</w:t>
      </w:r>
    </w:p>
    <w:p w14:paraId="36217D3A" w14:textId="77777777" w:rsidR="00A12E2A" w:rsidRDefault="00A12E2A">
      <w:pPr>
        <w:rPr>
          <w:rFonts w:hint="eastAsia"/>
        </w:rPr>
      </w:pPr>
    </w:p>
    <w:p w14:paraId="1F6C7654" w14:textId="77777777" w:rsidR="00A12E2A" w:rsidRDefault="00A12E2A">
      <w:pPr>
        <w:rPr>
          <w:rFonts w:hint="eastAsia"/>
        </w:rPr>
      </w:pPr>
      <w:r>
        <w:rPr>
          <w:rFonts w:hint="eastAsia"/>
        </w:rPr>
        <w:t>最后的总结</w:t>
      </w:r>
    </w:p>
    <w:p w14:paraId="01F9F959" w14:textId="77777777" w:rsidR="00A12E2A" w:rsidRDefault="00A12E2A">
      <w:pPr>
        <w:rPr>
          <w:rFonts w:hint="eastAsia"/>
        </w:rPr>
      </w:pPr>
      <w:r>
        <w:rPr>
          <w:rFonts w:hint="eastAsia"/>
        </w:rPr>
        <w:t>永康市的拼音“Yǒngkāng Shì”不仅仅是一个简单的发音符号组合，它承载着这座城市的历史记忆、文化传承以及未来发展的愿景。在日益开放的世界里，让我们共同致力于推广标准的汉语拼音使用，让永康的故事被更多人听到，让世界更加全面地认识这个美丽的城市。</w:t>
      </w:r>
    </w:p>
    <w:p w14:paraId="32CB7478" w14:textId="77777777" w:rsidR="00A12E2A" w:rsidRDefault="00A12E2A">
      <w:pPr>
        <w:rPr>
          <w:rFonts w:hint="eastAsia"/>
        </w:rPr>
      </w:pPr>
    </w:p>
    <w:p w14:paraId="290C431F" w14:textId="77777777" w:rsidR="00A12E2A" w:rsidRDefault="00A12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DCE5E" w14:textId="423FEA4C" w:rsidR="007A69E4" w:rsidRDefault="007A69E4"/>
    <w:sectPr w:rsidR="007A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E4"/>
    <w:rsid w:val="007A69E4"/>
    <w:rsid w:val="00A12E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0D42-D7ED-45AB-9669-F127F4CE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