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C32A" w14:textId="77777777" w:rsidR="00CF65DF" w:rsidRDefault="00CF65DF">
      <w:pPr>
        <w:rPr>
          <w:rFonts w:hint="eastAsia"/>
        </w:rPr>
      </w:pPr>
      <w:r>
        <w:rPr>
          <w:rFonts w:hint="eastAsia"/>
        </w:rPr>
        <w:t>水牛的拼音怎么拼写</w:t>
      </w:r>
    </w:p>
    <w:p w14:paraId="117F74B3" w14:textId="77777777" w:rsidR="00CF65DF" w:rsidRDefault="00CF65DF">
      <w:pPr>
        <w:rPr>
          <w:rFonts w:hint="eastAsia"/>
        </w:rPr>
      </w:pPr>
      <w:r>
        <w:rPr>
          <w:rFonts w:hint="eastAsia"/>
        </w:rPr>
        <w:t>水牛，这一古老而重要的家畜，在中国的拼音写作“shuǐ niú”。在汉语中，“水”代表了这种动物喜爱栖息于湿地、沼泽等水域附近的生活习性；而“牛”则表明它属于牛科家族的一员。了解水牛的拼音不仅有助于我们准确地表达和书写这个词汇，还能增进对这种动物的认识。</w:t>
      </w:r>
    </w:p>
    <w:p w14:paraId="3849A635" w14:textId="77777777" w:rsidR="00CF65DF" w:rsidRDefault="00CF65DF">
      <w:pPr>
        <w:rPr>
          <w:rFonts w:hint="eastAsia"/>
        </w:rPr>
      </w:pPr>
    </w:p>
    <w:p w14:paraId="7371FBC4" w14:textId="77777777" w:rsidR="00CF65DF" w:rsidRDefault="00CF65DF">
      <w:pPr>
        <w:rPr>
          <w:rFonts w:hint="eastAsia"/>
        </w:rPr>
      </w:pPr>
      <w:r>
        <w:rPr>
          <w:rFonts w:hint="eastAsia"/>
        </w:rPr>
        <w:t>水牛的历史与分布</w:t>
      </w:r>
    </w:p>
    <w:p w14:paraId="6542B559" w14:textId="77777777" w:rsidR="00CF65DF" w:rsidRDefault="00CF65DF">
      <w:pPr>
        <w:rPr>
          <w:rFonts w:hint="eastAsia"/>
        </w:rPr>
      </w:pPr>
      <w:r>
        <w:rPr>
          <w:rFonts w:hint="eastAsia"/>
        </w:rPr>
        <w:t>水牛是一种历史悠久的家畜，其驯化历史可以追溯到数千年前。主要分布在亚洲地区，尤其是中国南方、印度及东南亚国家。在中国，水牛被广泛用于农业耕作，尤其是在水稻种植区，因为它们能很好地适应湿滑的田间环境。水牛还被用于运输货物和作为肉食来源。</w:t>
      </w:r>
    </w:p>
    <w:p w14:paraId="26B468BF" w14:textId="77777777" w:rsidR="00CF65DF" w:rsidRDefault="00CF65DF">
      <w:pPr>
        <w:rPr>
          <w:rFonts w:hint="eastAsia"/>
        </w:rPr>
      </w:pPr>
    </w:p>
    <w:p w14:paraId="4CB28971" w14:textId="77777777" w:rsidR="00CF65DF" w:rsidRDefault="00CF65DF">
      <w:pPr>
        <w:rPr>
          <w:rFonts w:hint="eastAsia"/>
        </w:rPr>
      </w:pPr>
      <w:r>
        <w:rPr>
          <w:rFonts w:hint="eastAsia"/>
        </w:rPr>
        <w:t>水牛的特点与用途</w:t>
      </w:r>
    </w:p>
    <w:p w14:paraId="1F483266" w14:textId="77777777" w:rsidR="00CF65DF" w:rsidRDefault="00CF65DF">
      <w:pPr>
        <w:rPr>
          <w:rFonts w:hint="eastAsia"/>
        </w:rPr>
      </w:pPr>
      <w:r>
        <w:rPr>
          <w:rFonts w:hint="eastAsia"/>
        </w:rPr>
        <w:t>水牛以其强壮的身体和耐力著称，能够承担重负荷的工作。除了在农业生产中的重要作用外，水牛皮也被用来制作高质量的皮革制品，而水牛奶则因富含脂肪和蛋白质，成为制作奶酪等乳制品的理想原料之一。近年来，随着对生态保护意识的增强，水牛还被用于湿地生态系统的恢复和保护工作，通过放牧帮助控制某些植物的过度生长。</w:t>
      </w:r>
    </w:p>
    <w:p w14:paraId="48AE65A9" w14:textId="77777777" w:rsidR="00CF65DF" w:rsidRDefault="00CF65DF">
      <w:pPr>
        <w:rPr>
          <w:rFonts w:hint="eastAsia"/>
        </w:rPr>
      </w:pPr>
    </w:p>
    <w:p w14:paraId="505CA73E" w14:textId="77777777" w:rsidR="00CF65DF" w:rsidRDefault="00CF65DF">
      <w:pPr>
        <w:rPr>
          <w:rFonts w:hint="eastAsia"/>
        </w:rPr>
      </w:pPr>
      <w:r>
        <w:rPr>
          <w:rFonts w:hint="eastAsia"/>
        </w:rPr>
        <w:t>水牛的文化意义</w:t>
      </w:r>
    </w:p>
    <w:p w14:paraId="66EE6C45" w14:textId="77777777" w:rsidR="00CF65DF" w:rsidRDefault="00CF65DF">
      <w:pPr>
        <w:rPr>
          <w:rFonts w:hint="eastAsia"/>
        </w:rPr>
      </w:pPr>
      <w:r>
        <w:rPr>
          <w:rFonts w:hint="eastAsia"/>
        </w:rPr>
        <w:t>在许多文化中，水牛都具有特殊的意义。在中国传统文化里，水牛象征着勤劳和坚韧不拔的精神。古代文人墨客常常用水牛来比喻那些默默奉献、不求回报的人。同时，水牛也是中国农历年份的生肖之一，代表着温和、诚实和可靠的性格特征。</w:t>
      </w:r>
    </w:p>
    <w:p w14:paraId="51DE0D18" w14:textId="77777777" w:rsidR="00CF65DF" w:rsidRDefault="00CF65DF">
      <w:pPr>
        <w:rPr>
          <w:rFonts w:hint="eastAsia"/>
        </w:rPr>
      </w:pPr>
    </w:p>
    <w:p w14:paraId="4D1DE5EB" w14:textId="77777777" w:rsidR="00CF65DF" w:rsidRDefault="00CF65DF">
      <w:pPr>
        <w:rPr>
          <w:rFonts w:hint="eastAsia"/>
        </w:rPr>
      </w:pPr>
      <w:r>
        <w:rPr>
          <w:rFonts w:hint="eastAsia"/>
        </w:rPr>
        <w:t>现代养殖与挑战</w:t>
      </w:r>
    </w:p>
    <w:p w14:paraId="1A4FA420" w14:textId="77777777" w:rsidR="00CF65DF" w:rsidRDefault="00CF65DF">
      <w:pPr>
        <w:rPr>
          <w:rFonts w:hint="eastAsia"/>
        </w:rPr>
      </w:pPr>
      <w:r>
        <w:rPr>
          <w:rFonts w:hint="eastAsia"/>
        </w:rPr>
        <w:t>随着现代农业技术的发展，传统意义上的水牛使用场景逐渐减少，但它们在特定领域仍然发挥着不可替代的作用。面对气候变化、环境污染等问题，如何更好地保护和利用水牛资源成为了新的课题。一些地方正在探索将水牛养殖与乡村旅游相结合的新模式，以促进当地经济发展的同时也保护了这一珍贵的物种。</w:t>
      </w:r>
    </w:p>
    <w:p w14:paraId="5A743785" w14:textId="77777777" w:rsidR="00CF65DF" w:rsidRDefault="00CF65DF">
      <w:pPr>
        <w:rPr>
          <w:rFonts w:hint="eastAsia"/>
        </w:rPr>
      </w:pPr>
    </w:p>
    <w:p w14:paraId="3176C552" w14:textId="77777777" w:rsidR="00CF65DF" w:rsidRDefault="00CF6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8A92F" w14:textId="3782D6CA" w:rsidR="00A557DF" w:rsidRDefault="00A557DF"/>
    <w:sectPr w:rsidR="00A5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DF"/>
    <w:rsid w:val="00A557DF"/>
    <w:rsid w:val="00B34D22"/>
    <w:rsid w:val="00C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F9FD5-2DD1-4346-8227-696F3B46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