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FFD5" w14:textId="77777777" w:rsidR="007A0A95" w:rsidRDefault="007A0A95">
      <w:pPr>
        <w:rPr>
          <w:rFonts w:hint="eastAsia"/>
        </w:rPr>
      </w:pPr>
      <w:r>
        <w:rPr>
          <w:rFonts w:hint="eastAsia"/>
        </w:rPr>
        <w:t>水没的拼音：shuǐ mò</w:t>
      </w:r>
    </w:p>
    <w:p w14:paraId="74B02269" w14:textId="77777777" w:rsidR="007A0A95" w:rsidRDefault="007A0A95">
      <w:pPr>
        <w:rPr>
          <w:rFonts w:hint="eastAsia"/>
        </w:rPr>
      </w:pPr>
      <w:r>
        <w:rPr>
          <w:rFonts w:hint="eastAsia"/>
        </w:rPr>
        <w:t>“水没”这个词在汉语中并不常见，但它却蕴含着独特的意义和文化内涵。从字面上看，“水没”可以理解为“被水淹没”或“与水相关的事物消失不见”。然而，在更深层次的文化语境中，它也可以象征一种自然力量对人类活动的影响，或者是一种哲学意义上的消逝与重生。本文将从多个角度探讨这一词汇的意义及其背后的故事。</w:t>
      </w:r>
    </w:p>
    <w:p w14:paraId="3EE559EC" w14:textId="77777777" w:rsidR="007A0A95" w:rsidRDefault="007A0A95">
      <w:pPr>
        <w:rPr>
          <w:rFonts w:hint="eastAsia"/>
        </w:rPr>
      </w:pPr>
    </w:p>
    <w:p w14:paraId="4003104A" w14:textId="77777777" w:rsidR="007A0A95" w:rsidRDefault="007A0A95">
      <w:pPr>
        <w:rPr>
          <w:rFonts w:hint="eastAsia"/>
        </w:rPr>
      </w:pPr>
      <w:r>
        <w:rPr>
          <w:rFonts w:hint="eastAsia"/>
        </w:rPr>
        <w:t>水没的历史背景</w:t>
      </w:r>
    </w:p>
    <w:p w14:paraId="4622C241" w14:textId="77777777" w:rsidR="007A0A95" w:rsidRDefault="007A0A95">
      <w:pPr>
        <w:rPr>
          <w:rFonts w:hint="eastAsia"/>
        </w:rPr>
      </w:pPr>
      <w:r>
        <w:rPr>
          <w:rFonts w:hint="eastAsia"/>
        </w:rPr>
        <w:t>在中国古代文献中，“水没”一词偶尔会出现在描述自然灾害或地理现象的记载里。例如，《史记》中提到的大禹治水，便是关于如何应对洪水泛滥、避免“水没”灾难的经典故事。这种历史记忆深深植根于中国人的集体意识中，成为人与自然关系的重要隐喻。在一些地方志中，也能找到因河流改道或湖泊扩张而导致村庄、城市被水淹没的记录，这些事件不仅改变了地貌，也塑造了当地居民的生活方式。</w:t>
      </w:r>
    </w:p>
    <w:p w14:paraId="43F9AF8E" w14:textId="77777777" w:rsidR="007A0A95" w:rsidRDefault="007A0A95">
      <w:pPr>
        <w:rPr>
          <w:rFonts w:hint="eastAsia"/>
        </w:rPr>
      </w:pPr>
    </w:p>
    <w:p w14:paraId="4EFF7BC0" w14:textId="77777777" w:rsidR="007A0A95" w:rsidRDefault="007A0A95">
      <w:pPr>
        <w:rPr>
          <w:rFonts w:hint="eastAsia"/>
        </w:rPr>
      </w:pPr>
      <w:r>
        <w:rPr>
          <w:rFonts w:hint="eastAsia"/>
        </w:rPr>
        <w:t>水没的艺术表达</w:t>
      </w:r>
    </w:p>
    <w:p w14:paraId="76D46AF6" w14:textId="77777777" w:rsidR="007A0A95" w:rsidRDefault="007A0A95">
      <w:pPr>
        <w:rPr>
          <w:rFonts w:hint="eastAsia"/>
        </w:rPr>
      </w:pPr>
      <w:r>
        <w:rPr>
          <w:rFonts w:hint="eastAsia"/>
        </w:rPr>
        <w:t>在艺术领域，“水没”常被用来形容某种不可逆转的变化过程。比如在传统水墨画中，画家通过水与墨的交融创造出层次丰富的画面效果，而这种技法本身便暗含了“水没”的概念——即用水来溶解墨色，使其实现从浓到淡的过渡。这种视觉上的“消失”感，正是中国文人追求意境之美的体现。同时，在现代文学作品中，“水没”也可能作为一种意象出现，用以表现时间流逝、记忆褪色等主题。</w:t>
      </w:r>
    </w:p>
    <w:p w14:paraId="19284994" w14:textId="77777777" w:rsidR="007A0A95" w:rsidRDefault="007A0A95">
      <w:pPr>
        <w:rPr>
          <w:rFonts w:hint="eastAsia"/>
        </w:rPr>
      </w:pPr>
    </w:p>
    <w:p w14:paraId="1A85C080" w14:textId="77777777" w:rsidR="007A0A95" w:rsidRDefault="007A0A95">
      <w:pPr>
        <w:rPr>
          <w:rFonts w:hint="eastAsia"/>
        </w:rPr>
      </w:pPr>
      <w:r>
        <w:rPr>
          <w:rFonts w:hint="eastAsia"/>
        </w:rPr>
        <w:t>水没的生态启示</w:t>
      </w:r>
    </w:p>
    <w:p w14:paraId="028C2A06" w14:textId="77777777" w:rsidR="007A0A95" w:rsidRDefault="007A0A95">
      <w:pPr>
        <w:rPr>
          <w:rFonts w:hint="eastAsia"/>
        </w:rPr>
      </w:pPr>
      <w:r>
        <w:rPr>
          <w:rFonts w:hint="eastAsia"/>
        </w:rPr>
        <w:t>随着全球气候变化加剧，“水没”逐渐成为一个现实问题。许多沿海地区和岛屿国家正面临海平面上升带来的威胁，部分土地甚至已经完全被海水吞噬。这一现象提醒我们，人类必须重新审视自身与自然的关系，并采取积极措施保护生态环境。从这个角度看，“水没”不再只是一个简单的词汇，而是承载着警示意义的关键词。</w:t>
      </w:r>
    </w:p>
    <w:p w14:paraId="4368BE63" w14:textId="77777777" w:rsidR="007A0A95" w:rsidRDefault="007A0A95">
      <w:pPr>
        <w:rPr>
          <w:rFonts w:hint="eastAsia"/>
        </w:rPr>
      </w:pPr>
    </w:p>
    <w:p w14:paraId="1646D406" w14:textId="77777777" w:rsidR="007A0A95" w:rsidRDefault="007A0A95">
      <w:pPr>
        <w:rPr>
          <w:rFonts w:hint="eastAsia"/>
        </w:rPr>
      </w:pPr>
      <w:r>
        <w:rPr>
          <w:rFonts w:hint="eastAsia"/>
        </w:rPr>
        <w:t>水没的文化寓意</w:t>
      </w:r>
    </w:p>
    <w:p w14:paraId="752A6E01" w14:textId="77777777" w:rsidR="007A0A95" w:rsidRDefault="007A0A95">
      <w:pPr>
        <w:rPr>
          <w:rFonts w:hint="eastAsia"/>
        </w:rPr>
      </w:pPr>
      <w:r>
        <w:rPr>
          <w:rFonts w:hint="eastAsia"/>
        </w:rPr>
        <w:t>在某些宗教或哲学体系中，“水没”还具有更深的精神象征意义。道教认为水是柔弱却强大的存在，它可以包容万物，也能摧毁一切。佛教则常用“水流低处走”来比喻谦逊和顺应自然的态度。因此，“水没”既可以被视为破坏力的体现，也可以理解为一种回归本源的过程。无论哪种解释，都强调了人应学会接受变化并适应环境的重要性。</w:t>
      </w:r>
    </w:p>
    <w:p w14:paraId="471C2C86" w14:textId="77777777" w:rsidR="007A0A95" w:rsidRDefault="007A0A95">
      <w:pPr>
        <w:rPr>
          <w:rFonts w:hint="eastAsia"/>
        </w:rPr>
      </w:pPr>
    </w:p>
    <w:p w14:paraId="50AF2ED9" w14:textId="77777777" w:rsidR="007A0A95" w:rsidRDefault="007A0A95">
      <w:pPr>
        <w:rPr>
          <w:rFonts w:hint="eastAsia"/>
        </w:rPr>
      </w:pPr>
      <w:r>
        <w:rPr>
          <w:rFonts w:hint="eastAsia"/>
        </w:rPr>
        <w:t>最后的总结</w:t>
      </w:r>
    </w:p>
    <w:p w14:paraId="379B1635" w14:textId="77777777" w:rsidR="007A0A95" w:rsidRDefault="007A0A95">
      <w:pPr>
        <w:rPr>
          <w:rFonts w:hint="eastAsia"/>
        </w:rPr>
      </w:pPr>
      <w:r>
        <w:rPr>
          <w:rFonts w:hint="eastAsia"/>
        </w:rPr>
        <w:t>“水没”虽看似平凡，但其背后却隐藏着丰富的人文价值和科学意义。无论是作为历史事件的见证，还是艺术创作的灵感来源，抑或是生态危机的象征，“水没”都在不断提醒我们关注自然、珍惜资源以及反思自身的生存状态。希望未来人们能够更加深入地理解这一词汇所传递的信息，从而为构建和谐共生的世界贡献力量。</w:t>
      </w:r>
    </w:p>
    <w:p w14:paraId="1A076C4A" w14:textId="77777777" w:rsidR="007A0A95" w:rsidRDefault="007A0A95">
      <w:pPr>
        <w:rPr>
          <w:rFonts w:hint="eastAsia"/>
        </w:rPr>
      </w:pPr>
    </w:p>
    <w:p w14:paraId="3AD45426" w14:textId="77777777" w:rsidR="007A0A95" w:rsidRDefault="007A0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121D1" w14:textId="7BA66DEF" w:rsidR="000409BC" w:rsidRDefault="000409BC"/>
    <w:sectPr w:rsidR="00040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BC"/>
    <w:rsid w:val="000409BC"/>
    <w:rsid w:val="007A0A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BBE5A-815C-420B-B4EF-FD046BE6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