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DFF03" w14:textId="77777777" w:rsidR="00630F64" w:rsidRDefault="00630F64">
      <w:pPr>
        <w:rPr>
          <w:rFonts w:hint="eastAsia"/>
        </w:rPr>
      </w:pPr>
      <w:r>
        <w:rPr>
          <w:rFonts w:hint="eastAsia"/>
        </w:rPr>
        <w:t>榫眼的拼音</w:t>
      </w:r>
    </w:p>
    <w:p w14:paraId="0C3C7156" w14:textId="77777777" w:rsidR="00630F64" w:rsidRDefault="00630F64">
      <w:pPr>
        <w:rPr>
          <w:rFonts w:hint="eastAsia"/>
        </w:rPr>
      </w:pPr>
      <w:r>
        <w:rPr>
          <w:rFonts w:hint="eastAsia"/>
        </w:rPr>
        <w:t>榫眼，读作“sǔn yǎn”，是中国传统木工技艺中的一个核心概念。它代表了一种将木材连接在一起的方法，通过在一块木材上凿出凹槽（即榫眼），并在另一块木材上制作突出的部分（即榫头），两者可以紧密地结合在一起，无需使用钉子或螺丝。这种技术不仅体现了古代工匠的智慧，也是中国古代建筑与家具工艺的重要组成部分。</w:t>
      </w:r>
    </w:p>
    <w:p w14:paraId="488887CD" w14:textId="77777777" w:rsidR="00630F64" w:rsidRDefault="00630F64">
      <w:pPr>
        <w:rPr>
          <w:rFonts w:hint="eastAsia"/>
        </w:rPr>
      </w:pPr>
    </w:p>
    <w:p w14:paraId="6A926AEE" w14:textId="77777777" w:rsidR="00630F64" w:rsidRDefault="00630F64">
      <w:pPr>
        <w:rPr>
          <w:rFonts w:hint="eastAsia"/>
        </w:rPr>
      </w:pPr>
      <w:r>
        <w:rPr>
          <w:rFonts w:hint="eastAsia"/>
        </w:rPr>
        <w:t>榫眼的历史与发展</w:t>
      </w:r>
    </w:p>
    <w:p w14:paraId="0481368B" w14:textId="77777777" w:rsidR="00630F64" w:rsidRDefault="00630F64">
      <w:pPr>
        <w:rPr>
          <w:rFonts w:hint="eastAsia"/>
        </w:rPr>
      </w:pPr>
      <w:r>
        <w:rPr>
          <w:rFonts w:hint="eastAsia"/>
        </w:rPr>
        <w:t>榫卯结构在中国已有数千年的历史，最早的记录可以追溯到新石器时代晚期。随着时间的发展，这种技术被广泛应用于宫殿、庙宇和民居等建筑中，以及各种家具的制作上。到了宋代，榫卯技术已经相当成熟，并成为当时建筑标准的一部分。明清时期，这一技艺达到了巅峰，许多现存的古建筑都展示了那个时代榫卯技术的精湛。</w:t>
      </w:r>
    </w:p>
    <w:p w14:paraId="2B67B45A" w14:textId="77777777" w:rsidR="00630F64" w:rsidRDefault="00630F64">
      <w:pPr>
        <w:rPr>
          <w:rFonts w:hint="eastAsia"/>
        </w:rPr>
      </w:pPr>
    </w:p>
    <w:p w14:paraId="497411B9" w14:textId="77777777" w:rsidR="00630F64" w:rsidRDefault="00630F64">
      <w:pPr>
        <w:rPr>
          <w:rFonts w:hint="eastAsia"/>
        </w:rPr>
      </w:pPr>
      <w:r>
        <w:rPr>
          <w:rFonts w:hint="eastAsia"/>
        </w:rPr>
        <w:t>榫眼的种类与应用</w:t>
      </w:r>
    </w:p>
    <w:p w14:paraId="09102C43" w14:textId="77777777" w:rsidR="00630F64" w:rsidRDefault="00630F64">
      <w:pPr>
        <w:rPr>
          <w:rFonts w:hint="eastAsia"/>
        </w:rPr>
      </w:pPr>
      <w:r>
        <w:rPr>
          <w:rFonts w:hint="eastAsia"/>
        </w:rPr>
        <w:t>榫眼根据其形状和用途可分为多种类型，包括燕尾榫、方榫、圆榫等。每一种类型的榫眼都有其特定的应用场景，如燕尾榫常用于抽屉和柜门的制作，因其具有较强的抗拉力；而方榫则多见于框架结构的连接。在现代设计中，榫卯技术也被创新性地应用于灯具、装饰品等非传统领域，展现了传统技艺与现代设计理念的完美融合。</w:t>
      </w:r>
    </w:p>
    <w:p w14:paraId="338BE588" w14:textId="77777777" w:rsidR="00630F64" w:rsidRDefault="00630F64">
      <w:pPr>
        <w:rPr>
          <w:rFonts w:hint="eastAsia"/>
        </w:rPr>
      </w:pPr>
    </w:p>
    <w:p w14:paraId="7F45D067" w14:textId="77777777" w:rsidR="00630F64" w:rsidRDefault="00630F64">
      <w:pPr>
        <w:rPr>
          <w:rFonts w:hint="eastAsia"/>
        </w:rPr>
      </w:pPr>
      <w:r>
        <w:rPr>
          <w:rFonts w:hint="eastAsia"/>
        </w:rPr>
        <w:t>榫卯技术的文化价值</w:t>
      </w:r>
    </w:p>
    <w:p w14:paraId="1CA9CE15" w14:textId="77777777" w:rsidR="00630F64" w:rsidRDefault="00630F64">
      <w:pPr>
        <w:rPr>
          <w:rFonts w:hint="eastAsia"/>
        </w:rPr>
      </w:pPr>
      <w:r>
        <w:rPr>
          <w:rFonts w:hint="eastAsia"/>
        </w:rPr>
        <w:t>榫卯不仅仅是一种物理上的连接方式，它更蕴含了深厚的文化意义。在东方哲学中，“和合”思想强调事物之间的和谐共存，而榫卯正是这一理念的具体体现。没有一颗钉子或螺丝，仅仅依靠木材本身的形态进行连接，这象征着自然和谐的关系。同时，榫卯结构还体现了可持续发展的理念，因为它们允许建筑物在不破坏材料的情况下进行拆卸和重建。</w:t>
      </w:r>
    </w:p>
    <w:p w14:paraId="5E318549" w14:textId="77777777" w:rsidR="00630F64" w:rsidRDefault="00630F64">
      <w:pPr>
        <w:rPr>
          <w:rFonts w:hint="eastAsia"/>
        </w:rPr>
      </w:pPr>
    </w:p>
    <w:p w14:paraId="3A6E62DA" w14:textId="77777777" w:rsidR="00630F64" w:rsidRDefault="00630F64">
      <w:pPr>
        <w:rPr>
          <w:rFonts w:hint="eastAsia"/>
        </w:rPr>
      </w:pPr>
      <w:r>
        <w:rPr>
          <w:rFonts w:hint="eastAsia"/>
        </w:rPr>
        <w:t>榫卯技术的传承与挑战</w:t>
      </w:r>
    </w:p>
    <w:p w14:paraId="555EC578" w14:textId="77777777" w:rsidR="00630F64" w:rsidRDefault="00630F64">
      <w:pPr>
        <w:rPr>
          <w:rFonts w:hint="eastAsia"/>
        </w:rPr>
      </w:pPr>
      <w:r>
        <w:rPr>
          <w:rFonts w:hint="eastAsia"/>
        </w:rPr>
        <w:t>随着现代建筑材料和技术的进步，传统的榫卯技术面临着被遗忘的风险。然而，近年来越来越多的人开始意识到保护和传承这一宝贵文化遗产的重要性。许多手工艺人和设计师致力于推广榫卯技术，通过开办工作坊、展览等方式让更多的人了解和学习这项古老的技艺。尽管面临诸多挑战，但榫卯技术以其独特的魅力和实用性，继续在当代社会中发挥着重要的作用。</w:t>
      </w:r>
    </w:p>
    <w:p w14:paraId="06017CE2" w14:textId="77777777" w:rsidR="00630F64" w:rsidRDefault="00630F64">
      <w:pPr>
        <w:rPr>
          <w:rFonts w:hint="eastAsia"/>
        </w:rPr>
      </w:pPr>
    </w:p>
    <w:p w14:paraId="3932DDF6" w14:textId="77777777" w:rsidR="00630F64" w:rsidRDefault="00630F64">
      <w:pPr>
        <w:rPr>
          <w:rFonts w:hint="eastAsia"/>
        </w:rPr>
      </w:pPr>
    </w:p>
    <w:p w14:paraId="380D66EB" w14:textId="77777777" w:rsidR="00630F64" w:rsidRDefault="00630F64">
      <w:pPr>
        <w:rPr>
          <w:rFonts w:hint="eastAsia"/>
        </w:rPr>
      </w:pPr>
      <w:r>
        <w:rPr>
          <w:rFonts w:hint="eastAsia"/>
        </w:rPr>
        <w:t>本文是由懂得生活网（dongdeshenghuo.com）为大家创作</w:t>
      </w:r>
    </w:p>
    <w:p w14:paraId="66C2DB4F" w14:textId="6F7A0B38" w:rsidR="00D23E26" w:rsidRDefault="00D23E26"/>
    <w:sectPr w:rsidR="00D23E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26"/>
    <w:rsid w:val="00630F64"/>
    <w:rsid w:val="00B34D22"/>
    <w:rsid w:val="00D23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5AA7A-9AF1-446E-A839-23EA2E69C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E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E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E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E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E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E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E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E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E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E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E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E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E26"/>
    <w:rPr>
      <w:rFonts w:cstheme="majorBidi"/>
      <w:color w:val="2F5496" w:themeColor="accent1" w:themeShade="BF"/>
      <w:sz w:val="28"/>
      <w:szCs w:val="28"/>
    </w:rPr>
  </w:style>
  <w:style w:type="character" w:customStyle="1" w:styleId="50">
    <w:name w:val="标题 5 字符"/>
    <w:basedOn w:val="a0"/>
    <w:link w:val="5"/>
    <w:uiPriority w:val="9"/>
    <w:semiHidden/>
    <w:rsid w:val="00D23E26"/>
    <w:rPr>
      <w:rFonts w:cstheme="majorBidi"/>
      <w:color w:val="2F5496" w:themeColor="accent1" w:themeShade="BF"/>
      <w:sz w:val="24"/>
    </w:rPr>
  </w:style>
  <w:style w:type="character" w:customStyle="1" w:styleId="60">
    <w:name w:val="标题 6 字符"/>
    <w:basedOn w:val="a0"/>
    <w:link w:val="6"/>
    <w:uiPriority w:val="9"/>
    <w:semiHidden/>
    <w:rsid w:val="00D23E26"/>
    <w:rPr>
      <w:rFonts w:cstheme="majorBidi"/>
      <w:b/>
      <w:bCs/>
      <w:color w:val="2F5496" w:themeColor="accent1" w:themeShade="BF"/>
    </w:rPr>
  </w:style>
  <w:style w:type="character" w:customStyle="1" w:styleId="70">
    <w:name w:val="标题 7 字符"/>
    <w:basedOn w:val="a0"/>
    <w:link w:val="7"/>
    <w:uiPriority w:val="9"/>
    <w:semiHidden/>
    <w:rsid w:val="00D23E26"/>
    <w:rPr>
      <w:rFonts w:cstheme="majorBidi"/>
      <w:b/>
      <w:bCs/>
      <w:color w:val="595959" w:themeColor="text1" w:themeTint="A6"/>
    </w:rPr>
  </w:style>
  <w:style w:type="character" w:customStyle="1" w:styleId="80">
    <w:name w:val="标题 8 字符"/>
    <w:basedOn w:val="a0"/>
    <w:link w:val="8"/>
    <w:uiPriority w:val="9"/>
    <w:semiHidden/>
    <w:rsid w:val="00D23E26"/>
    <w:rPr>
      <w:rFonts w:cstheme="majorBidi"/>
      <w:color w:val="595959" w:themeColor="text1" w:themeTint="A6"/>
    </w:rPr>
  </w:style>
  <w:style w:type="character" w:customStyle="1" w:styleId="90">
    <w:name w:val="标题 9 字符"/>
    <w:basedOn w:val="a0"/>
    <w:link w:val="9"/>
    <w:uiPriority w:val="9"/>
    <w:semiHidden/>
    <w:rsid w:val="00D23E26"/>
    <w:rPr>
      <w:rFonts w:eastAsiaTheme="majorEastAsia" w:cstheme="majorBidi"/>
      <w:color w:val="595959" w:themeColor="text1" w:themeTint="A6"/>
    </w:rPr>
  </w:style>
  <w:style w:type="paragraph" w:styleId="a3">
    <w:name w:val="Title"/>
    <w:basedOn w:val="a"/>
    <w:next w:val="a"/>
    <w:link w:val="a4"/>
    <w:uiPriority w:val="10"/>
    <w:qFormat/>
    <w:rsid w:val="00D23E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E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E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E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E26"/>
    <w:pPr>
      <w:spacing w:before="160"/>
      <w:jc w:val="center"/>
    </w:pPr>
    <w:rPr>
      <w:i/>
      <w:iCs/>
      <w:color w:val="404040" w:themeColor="text1" w:themeTint="BF"/>
    </w:rPr>
  </w:style>
  <w:style w:type="character" w:customStyle="1" w:styleId="a8">
    <w:name w:val="引用 字符"/>
    <w:basedOn w:val="a0"/>
    <w:link w:val="a7"/>
    <w:uiPriority w:val="29"/>
    <w:rsid w:val="00D23E26"/>
    <w:rPr>
      <w:i/>
      <w:iCs/>
      <w:color w:val="404040" w:themeColor="text1" w:themeTint="BF"/>
    </w:rPr>
  </w:style>
  <w:style w:type="paragraph" w:styleId="a9">
    <w:name w:val="List Paragraph"/>
    <w:basedOn w:val="a"/>
    <w:uiPriority w:val="34"/>
    <w:qFormat/>
    <w:rsid w:val="00D23E26"/>
    <w:pPr>
      <w:ind w:left="720"/>
      <w:contextualSpacing/>
    </w:pPr>
  </w:style>
  <w:style w:type="character" w:styleId="aa">
    <w:name w:val="Intense Emphasis"/>
    <w:basedOn w:val="a0"/>
    <w:uiPriority w:val="21"/>
    <w:qFormat/>
    <w:rsid w:val="00D23E26"/>
    <w:rPr>
      <w:i/>
      <w:iCs/>
      <w:color w:val="2F5496" w:themeColor="accent1" w:themeShade="BF"/>
    </w:rPr>
  </w:style>
  <w:style w:type="paragraph" w:styleId="ab">
    <w:name w:val="Intense Quote"/>
    <w:basedOn w:val="a"/>
    <w:next w:val="a"/>
    <w:link w:val="ac"/>
    <w:uiPriority w:val="30"/>
    <w:qFormat/>
    <w:rsid w:val="00D23E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E26"/>
    <w:rPr>
      <w:i/>
      <w:iCs/>
      <w:color w:val="2F5496" w:themeColor="accent1" w:themeShade="BF"/>
    </w:rPr>
  </w:style>
  <w:style w:type="character" w:styleId="ad">
    <w:name w:val="Intense Reference"/>
    <w:basedOn w:val="a0"/>
    <w:uiPriority w:val="32"/>
    <w:qFormat/>
    <w:rsid w:val="00D23E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