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292A" w14:textId="77777777" w:rsidR="00A1749B" w:rsidRDefault="00A1749B">
      <w:pPr>
        <w:rPr>
          <w:rFonts w:hint="eastAsia"/>
        </w:rPr>
      </w:pPr>
      <w:r>
        <w:rPr>
          <w:rFonts w:hint="eastAsia"/>
        </w:rPr>
        <w:t>梳棘龙的拼音</w:t>
      </w:r>
    </w:p>
    <w:p w14:paraId="3FCA444A" w14:textId="77777777" w:rsidR="00A1749B" w:rsidRDefault="00A1749B">
      <w:pPr>
        <w:rPr>
          <w:rFonts w:hint="eastAsia"/>
        </w:rPr>
      </w:pPr>
      <w:r>
        <w:rPr>
          <w:rFonts w:hint="eastAsia"/>
        </w:rPr>
        <w:t>梳棘龙，在汉语中的拼音为“shū jí lóng”。这个名称不仅揭示了这种恐龙的独特外貌特征，还承载着古生物学家对其生活习性和生态环境的诸多猜测与研究。作为一种生活在大约1亿6300万年前至1亿4500万年前侏罗纪晚期的兽脚亚目恐龙，梳棘龙的名字来源于其背部那排显著的长刺，这些长刺被科学家们认为可能是用来调节体温或作为展示结构。</w:t>
      </w:r>
    </w:p>
    <w:p w14:paraId="23A6DF9A" w14:textId="77777777" w:rsidR="00A1749B" w:rsidRDefault="00A1749B">
      <w:pPr>
        <w:rPr>
          <w:rFonts w:hint="eastAsia"/>
        </w:rPr>
      </w:pPr>
    </w:p>
    <w:p w14:paraId="5942B7EA" w14:textId="77777777" w:rsidR="00A1749B" w:rsidRDefault="00A1749B">
      <w:pPr>
        <w:rPr>
          <w:rFonts w:hint="eastAsia"/>
        </w:rPr>
      </w:pPr>
      <w:r>
        <w:rPr>
          <w:rFonts w:hint="eastAsia"/>
        </w:rPr>
        <w:t>发现与命名</w:t>
      </w:r>
    </w:p>
    <w:p w14:paraId="43EE874F" w14:textId="77777777" w:rsidR="00A1749B" w:rsidRDefault="00A1749B">
      <w:pPr>
        <w:rPr>
          <w:rFonts w:hint="eastAsia"/>
        </w:rPr>
      </w:pPr>
      <w:r>
        <w:rPr>
          <w:rFonts w:hint="eastAsia"/>
        </w:rPr>
        <w:t>梳棘龙最早是在中国东北部辽宁省的一个遗址中被发现的，随后在2009年正式命名。这一发现对理解兽脚类恐龙的多样性和进化路径提供了重要线索。化石证据表明，梳棘龙体长约5.5米，重约两吨，是一种中等大小的肉食性恐龙。它的名字不仅仅是一个简单的称呼，更是对其独特形态的一种描绘。</w:t>
      </w:r>
    </w:p>
    <w:p w14:paraId="4723A3AF" w14:textId="77777777" w:rsidR="00A1749B" w:rsidRDefault="00A1749B">
      <w:pPr>
        <w:rPr>
          <w:rFonts w:hint="eastAsia"/>
        </w:rPr>
      </w:pPr>
    </w:p>
    <w:p w14:paraId="0B02A6BD" w14:textId="77777777" w:rsidR="00A1749B" w:rsidRDefault="00A1749B">
      <w:pPr>
        <w:rPr>
          <w:rFonts w:hint="eastAsia"/>
        </w:rPr>
      </w:pPr>
      <w:r>
        <w:rPr>
          <w:rFonts w:hint="eastAsia"/>
        </w:rPr>
        <w:t>形态特征</w:t>
      </w:r>
    </w:p>
    <w:p w14:paraId="01FE65B8" w14:textId="77777777" w:rsidR="00A1749B" w:rsidRDefault="00A1749B">
      <w:pPr>
        <w:rPr>
          <w:rFonts w:hint="eastAsia"/>
        </w:rPr>
      </w:pPr>
      <w:r>
        <w:rPr>
          <w:rFonts w:hint="eastAsia"/>
        </w:rPr>
        <w:t>梳棘龙最引人注目的特点无疑是它背上的那些高大而尖锐的棘刺，这些棘刺沿着脊椎分布，形成了一个壮观的结构。科学家推测，这些棘刺可能覆盖着一层皮肤或脂肪组织，形成类似帆状的结构。这样的结构或许有助于控制体温，通过增加表面积来更有效地散发热量。也有可能用于求偶展示或种内交流，类似于现代动物的一些装饰性特征。</w:t>
      </w:r>
    </w:p>
    <w:p w14:paraId="31A03D1E" w14:textId="77777777" w:rsidR="00A1749B" w:rsidRDefault="00A1749B">
      <w:pPr>
        <w:rPr>
          <w:rFonts w:hint="eastAsia"/>
        </w:rPr>
      </w:pPr>
    </w:p>
    <w:p w14:paraId="47B0003E" w14:textId="77777777" w:rsidR="00A1749B" w:rsidRDefault="00A1749B">
      <w:pPr>
        <w:rPr>
          <w:rFonts w:hint="eastAsia"/>
        </w:rPr>
      </w:pPr>
      <w:r>
        <w:rPr>
          <w:rFonts w:hint="eastAsia"/>
        </w:rPr>
        <w:t>生活方式与行为</w:t>
      </w:r>
    </w:p>
    <w:p w14:paraId="34939DB3" w14:textId="77777777" w:rsidR="00A1749B" w:rsidRDefault="00A1749B">
      <w:pPr>
        <w:rPr>
          <w:rFonts w:hint="eastAsia"/>
        </w:rPr>
      </w:pPr>
      <w:r>
        <w:rPr>
          <w:rFonts w:hint="eastAsia"/>
        </w:rPr>
        <w:t>关于梳棘龙的生活方式，科学家们主要依赖于化石记录和对比现存动物的行为进行推测。考虑到它属于兽脚亚目，这组恐龙大多为肉食性，因此推测梳棘龙也可能以小型恐龙和其他小动物为食。然而，由于其体型和构造，梳棘龙可能并不是最快的猎食者，而是依靠伏击战术捕捉猎物。至于其群体行为，虽然目前没有直接证据证明它们是否群居，但考虑到许多兽脚类恐龙存在社会行为，梳棘龙也很有可能具有一定的社交结构。</w:t>
      </w:r>
    </w:p>
    <w:p w14:paraId="420B9607" w14:textId="77777777" w:rsidR="00A1749B" w:rsidRDefault="00A1749B">
      <w:pPr>
        <w:rPr>
          <w:rFonts w:hint="eastAsia"/>
        </w:rPr>
      </w:pPr>
    </w:p>
    <w:p w14:paraId="51A45AF7" w14:textId="77777777" w:rsidR="00A1749B" w:rsidRDefault="00A1749B">
      <w:pPr>
        <w:rPr>
          <w:rFonts w:hint="eastAsia"/>
        </w:rPr>
      </w:pPr>
      <w:r>
        <w:rPr>
          <w:rFonts w:hint="eastAsia"/>
        </w:rPr>
        <w:t>科学研究意义</w:t>
      </w:r>
    </w:p>
    <w:p w14:paraId="72DBAC78" w14:textId="77777777" w:rsidR="00A1749B" w:rsidRDefault="00A1749B">
      <w:pPr>
        <w:rPr>
          <w:rFonts w:hint="eastAsia"/>
        </w:rPr>
      </w:pPr>
      <w:r>
        <w:rPr>
          <w:rFonts w:hint="eastAsia"/>
        </w:rPr>
        <w:t>梳棘龙的发现对于古生物学界来说是一次重要的突破，它不仅增加了我们对侏罗纪时期生态系统复杂性的理解，同时也为我们提供了关于恐龙进化的新视角。特别是关于如何适应环境变化以及不同物种间相互作用的问题，梳棘龙的研究成果为我们打开了新的思考方向。随着科学技术的进步，未来有关梳棘龙的研究有望揭示更多关于这个神秘时代的秘密。</w:t>
      </w:r>
    </w:p>
    <w:p w14:paraId="3AF74EF7" w14:textId="77777777" w:rsidR="00A1749B" w:rsidRDefault="00A1749B">
      <w:pPr>
        <w:rPr>
          <w:rFonts w:hint="eastAsia"/>
        </w:rPr>
      </w:pPr>
    </w:p>
    <w:p w14:paraId="7693B0EA" w14:textId="77777777" w:rsidR="00A1749B" w:rsidRDefault="00A1749B">
      <w:pPr>
        <w:rPr>
          <w:rFonts w:hint="eastAsia"/>
        </w:rPr>
      </w:pPr>
    </w:p>
    <w:p w14:paraId="0F249B51" w14:textId="77777777" w:rsidR="00A1749B" w:rsidRDefault="00A17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3466" w14:textId="1AF6F513" w:rsidR="005F2058" w:rsidRDefault="005F2058"/>
    <w:sectPr w:rsidR="005F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58"/>
    <w:rsid w:val="005F2058"/>
    <w:rsid w:val="00A174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45182-9983-4DBE-98EC-E5338A88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