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632" w14:textId="77777777" w:rsidR="00991501" w:rsidRDefault="00991501">
      <w:pPr>
        <w:rPr>
          <w:rFonts w:hint="eastAsia"/>
        </w:rPr>
      </w:pPr>
      <w:r>
        <w:rPr>
          <w:rFonts w:hint="eastAsia"/>
        </w:rPr>
        <w:t>杨柳枝词的拼音</w:t>
      </w:r>
    </w:p>
    <w:p w14:paraId="1FE94D72" w14:textId="77777777" w:rsidR="00991501" w:rsidRDefault="00991501">
      <w:pPr>
        <w:rPr>
          <w:rFonts w:hint="eastAsia"/>
        </w:rPr>
      </w:pPr>
      <w:r>
        <w:rPr>
          <w:rFonts w:hint="eastAsia"/>
        </w:rPr>
        <w:t>杨柳枝词，Yáng liǔ zhī cí，在中国古典文学中占据了一席之地。它是一种以描绘春天景象、抒发离情别绪为主题的诗歌形式。这类诗词多采用“杨柳”这一意象，借景抒情，表达诗人内心深处的情感世界。从古至今，“杨柳依依”的形象成为了中国文化中不可或缺的一部分，体现了中国人对自然之美的细腻感受和深刻理解。</w:t>
      </w:r>
    </w:p>
    <w:p w14:paraId="22325CEC" w14:textId="77777777" w:rsidR="00991501" w:rsidRDefault="00991501">
      <w:pPr>
        <w:rPr>
          <w:rFonts w:hint="eastAsia"/>
        </w:rPr>
      </w:pPr>
    </w:p>
    <w:p w14:paraId="4AF461DD" w14:textId="77777777" w:rsidR="00991501" w:rsidRDefault="00991501">
      <w:pPr>
        <w:rPr>
          <w:rFonts w:hint="eastAsia"/>
        </w:rPr>
      </w:pPr>
    </w:p>
    <w:p w14:paraId="740EB2DE" w14:textId="77777777" w:rsidR="00991501" w:rsidRDefault="00991501">
      <w:pPr>
        <w:rPr>
          <w:rFonts w:hint="eastAsia"/>
        </w:rPr>
      </w:pPr>
      <w:r>
        <w:rPr>
          <w:rFonts w:hint="eastAsia"/>
        </w:rPr>
        <w:t>杨柳枝词的历史渊源</w:t>
      </w:r>
    </w:p>
    <w:p w14:paraId="3AFE451B" w14:textId="77777777" w:rsidR="00991501" w:rsidRDefault="00991501">
      <w:pPr>
        <w:rPr>
          <w:rFonts w:hint="eastAsia"/>
        </w:rPr>
      </w:pPr>
      <w:r>
        <w:rPr>
          <w:rFonts w:hint="eastAsia"/>
        </w:rPr>
        <w:t>杨柳枝词最早可追溯至《诗经》，其中便有“昔我往矣，杨柳依依；今我来思，雨雪霏霏”的诗句，表达了时光流逝中的思念之情。随着时间的发展，到了唐代，这种题材得到了更为广泛的传播和发展，成为文人墨客表达情感的重要方式之一。在宋代，杨柳枝词不仅限于诗歌创作，还融入了绘画、音乐等艺术形式之中，进一步丰富了其文化内涵。</w:t>
      </w:r>
    </w:p>
    <w:p w14:paraId="758ECA7C" w14:textId="77777777" w:rsidR="00991501" w:rsidRDefault="00991501">
      <w:pPr>
        <w:rPr>
          <w:rFonts w:hint="eastAsia"/>
        </w:rPr>
      </w:pPr>
    </w:p>
    <w:p w14:paraId="13FA8347" w14:textId="77777777" w:rsidR="00991501" w:rsidRDefault="00991501">
      <w:pPr>
        <w:rPr>
          <w:rFonts w:hint="eastAsia"/>
        </w:rPr>
      </w:pPr>
    </w:p>
    <w:p w14:paraId="4B7BB7DE" w14:textId="77777777" w:rsidR="00991501" w:rsidRDefault="00991501">
      <w:pPr>
        <w:rPr>
          <w:rFonts w:hint="eastAsia"/>
        </w:rPr>
      </w:pPr>
      <w:r>
        <w:rPr>
          <w:rFonts w:hint="eastAsia"/>
        </w:rPr>
        <w:t>杨柳枝词的艺术特色</w:t>
      </w:r>
    </w:p>
    <w:p w14:paraId="76362638" w14:textId="77777777" w:rsidR="00991501" w:rsidRDefault="00991501">
      <w:pPr>
        <w:rPr>
          <w:rFonts w:hint="eastAsia"/>
        </w:rPr>
      </w:pPr>
      <w:r>
        <w:rPr>
          <w:rFonts w:hint="eastAsia"/>
        </w:rPr>
        <w:t>杨柳枝词以其独特的艺术魅力吸引着无数读者。这类作品善于运用象征手法，通过描绘杨柳随风摇曳的姿态，隐喻人物内心的情感波动。语言优美流畅，充满了诗意与画意，给人以美的享受。杨柳枝词往往能捕捉到生活中最细微的情感变化，将人们的喜怒哀乐细腻地表现出来，使读者产生强烈的共鸣。</w:t>
      </w:r>
    </w:p>
    <w:p w14:paraId="4003DCA1" w14:textId="77777777" w:rsidR="00991501" w:rsidRDefault="00991501">
      <w:pPr>
        <w:rPr>
          <w:rFonts w:hint="eastAsia"/>
        </w:rPr>
      </w:pPr>
    </w:p>
    <w:p w14:paraId="33AAE69D" w14:textId="77777777" w:rsidR="00991501" w:rsidRDefault="00991501">
      <w:pPr>
        <w:rPr>
          <w:rFonts w:hint="eastAsia"/>
        </w:rPr>
      </w:pPr>
    </w:p>
    <w:p w14:paraId="3285715C" w14:textId="77777777" w:rsidR="00991501" w:rsidRDefault="00991501">
      <w:pPr>
        <w:rPr>
          <w:rFonts w:hint="eastAsia"/>
        </w:rPr>
      </w:pPr>
      <w:r>
        <w:rPr>
          <w:rFonts w:hint="eastAsia"/>
        </w:rPr>
        <w:t>现代视角下的杨柳枝词</w:t>
      </w:r>
    </w:p>
    <w:p w14:paraId="44024A34" w14:textId="77777777" w:rsidR="00991501" w:rsidRDefault="00991501">
      <w:pPr>
        <w:rPr>
          <w:rFonts w:hint="eastAsia"/>
        </w:rPr>
      </w:pPr>
      <w:r>
        <w:rPr>
          <w:rFonts w:hint="eastAsia"/>
        </w:rPr>
        <w:t>进入现代社会后，虽然生活方式和社会环境发生了巨大变化，但人们对美好事物的向往和对自然的热爱并未改变。因此，杨柳枝词依然具有重要的现实意义。当代作家们也在尝试用新的形式和视角重新诠释这一古老的题材，使之焕发出新的生命力。无论是通过网络平台进行传播，还是结合现代音乐元素进行创新演绎，都展示了杨柳枝词在新时代背景下持续发展的潜力。</w:t>
      </w:r>
    </w:p>
    <w:p w14:paraId="4C383F15" w14:textId="77777777" w:rsidR="00991501" w:rsidRDefault="00991501">
      <w:pPr>
        <w:rPr>
          <w:rFonts w:hint="eastAsia"/>
        </w:rPr>
      </w:pPr>
    </w:p>
    <w:p w14:paraId="30523D4F" w14:textId="77777777" w:rsidR="00991501" w:rsidRDefault="00991501">
      <w:pPr>
        <w:rPr>
          <w:rFonts w:hint="eastAsia"/>
        </w:rPr>
      </w:pPr>
    </w:p>
    <w:p w14:paraId="4633878F" w14:textId="77777777" w:rsidR="00991501" w:rsidRDefault="00991501">
      <w:pPr>
        <w:rPr>
          <w:rFonts w:hint="eastAsia"/>
        </w:rPr>
      </w:pPr>
      <w:r>
        <w:rPr>
          <w:rFonts w:hint="eastAsia"/>
        </w:rPr>
        <w:t>最后的总结</w:t>
      </w:r>
    </w:p>
    <w:p w14:paraId="4A9871DB" w14:textId="77777777" w:rsidR="00991501" w:rsidRDefault="00991501">
      <w:pPr>
        <w:rPr>
          <w:rFonts w:hint="eastAsia"/>
        </w:rPr>
      </w:pPr>
      <w:r>
        <w:rPr>
          <w:rFonts w:hint="eastAsia"/>
        </w:rPr>
        <w:t>杨柳枝词作为一种独特的文学形式，承载了丰富的历史文化信息，反映了中国人民对自然美和人文精神的追求。它不仅是研究中国古代社会风貌和人们思想感情的重要资料，也是连接古今文化的桥梁。通过不断地传承与发展，我们相信杨柳枝词将继续在未来绽放光彩，为更多的人带来心灵上的慰藉与启迪。</w:t>
      </w:r>
    </w:p>
    <w:p w14:paraId="31355012" w14:textId="77777777" w:rsidR="00991501" w:rsidRDefault="00991501">
      <w:pPr>
        <w:rPr>
          <w:rFonts w:hint="eastAsia"/>
        </w:rPr>
      </w:pPr>
    </w:p>
    <w:p w14:paraId="68DA7BEE" w14:textId="77777777" w:rsidR="00991501" w:rsidRDefault="00991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D1CDE" w14:textId="654D7DA8" w:rsidR="000C1A51" w:rsidRDefault="000C1A51"/>
    <w:sectPr w:rsidR="000C1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51"/>
    <w:rsid w:val="000C1A51"/>
    <w:rsid w:val="009915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616B8-76F2-4C18-99B1-551C944E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