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95240" w14:textId="77777777" w:rsidR="00BE5D11" w:rsidRDefault="00BE5D11">
      <w:pPr>
        <w:rPr>
          <w:rFonts w:hint="eastAsia"/>
        </w:rPr>
      </w:pPr>
      <w:r>
        <w:rPr>
          <w:rFonts w:hint="eastAsia"/>
        </w:rPr>
        <w:t>未卜先知刀枪不入的拼音</w:t>
      </w:r>
    </w:p>
    <w:p w14:paraId="36390A0C" w14:textId="77777777" w:rsidR="00BE5D11" w:rsidRDefault="00BE5D11">
      <w:pPr>
        <w:rPr>
          <w:rFonts w:hint="eastAsia"/>
        </w:rPr>
      </w:pPr>
      <w:r>
        <w:rPr>
          <w:rFonts w:hint="eastAsia"/>
        </w:rPr>
        <w:t>未卜先知刀枪不入这一短语的拼音是“wèi bǔ xiān zhī dāo qiāng bù rù”。这个独特的表述结合了中国传统文化中的两个概念：一是未卜先知，意指能够在事情发生之前预测到其结果；二是刀枪不入，象征着一种不可战胜的力量或防御。将这两个概念合二为一，形成了一种既神秘又强大的形象。</w:t>
      </w:r>
    </w:p>
    <w:p w14:paraId="41D696F5" w14:textId="77777777" w:rsidR="00BE5D11" w:rsidRDefault="00BE5D11">
      <w:pPr>
        <w:rPr>
          <w:rFonts w:hint="eastAsia"/>
        </w:rPr>
      </w:pPr>
    </w:p>
    <w:p w14:paraId="5FA007F3" w14:textId="77777777" w:rsidR="00BE5D11" w:rsidRDefault="00BE5D11">
      <w:pPr>
        <w:rPr>
          <w:rFonts w:hint="eastAsia"/>
        </w:rPr>
      </w:pPr>
      <w:r>
        <w:rPr>
          <w:rFonts w:hint="eastAsia"/>
        </w:rPr>
        <w:t>文化背景与含义</w:t>
      </w:r>
    </w:p>
    <w:p w14:paraId="2D178DE1" w14:textId="77777777" w:rsidR="00BE5D11" w:rsidRDefault="00BE5D11">
      <w:pPr>
        <w:rPr>
          <w:rFonts w:hint="eastAsia"/>
        </w:rPr>
      </w:pPr>
      <w:r>
        <w:rPr>
          <w:rFonts w:hint="eastAsia"/>
        </w:rPr>
        <w:t>在中国悠久的历史和文化中，“未卜先知”来源于古代对未来的预测和占卜活动，这些活动通常由智者或道士进行，他们被认为拥有超自然的能力。“刀枪不入”则更多地出现在武侠小说或是传说故事中，描述一些武术高手或者拥有特殊体质的人物。这种说法不仅体现了人们对于无敌力量的向往，也反映了对于智慧和预知能力的崇敬。</w:t>
      </w:r>
    </w:p>
    <w:p w14:paraId="5D53792D" w14:textId="77777777" w:rsidR="00BE5D11" w:rsidRDefault="00BE5D11">
      <w:pPr>
        <w:rPr>
          <w:rFonts w:hint="eastAsia"/>
        </w:rPr>
      </w:pPr>
    </w:p>
    <w:p w14:paraId="094AA8F9" w14:textId="77777777" w:rsidR="00BE5D11" w:rsidRDefault="00BE5D11">
      <w:pPr>
        <w:rPr>
          <w:rFonts w:hint="eastAsia"/>
        </w:rPr>
      </w:pPr>
      <w:r>
        <w:rPr>
          <w:rFonts w:hint="eastAsia"/>
        </w:rPr>
        <w:t>现代视角下的解读</w:t>
      </w:r>
    </w:p>
    <w:p w14:paraId="2AF7DB8C" w14:textId="77777777" w:rsidR="00BE5D11" w:rsidRDefault="00BE5D11">
      <w:pPr>
        <w:rPr>
          <w:rFonts w:hint="eastAsia"/>
        </w:rPr>
      </w:pPr>
      <w:r>
        <w:rPr>
          <w:rFonts w:hint="eastAsia"/>
        </w:rPr>
        <w:t>从现代的角度来看，“未卜先知刀枪不入”可以被理解为一个人在面对生活挑战时所展现出的卓越预见性和坚韧不拔的精神。在这个快速变化的时代，能够提前洞察趋势、做出正确决策，并且具备强大的心理素质去抵御外界的压力和困难，是非常宝贵的品质。它鼓励人们不断提升自我，培养敏锐的观察力和判断力。</w:t>
      </w:r>
    </w:p>
    <w:p w14:paraId="1A789899" w14:textId="77777777" w:rsidR="00BE5D11" w:rsidRDefault="00BE5D11">
      <w:pPr>
        <w:rPr>
          <w:rFonts w:hint="eastAsia"/>
        </w:rPr>
      </w:pPr>
    </w:p>
    <w:p w14:paraId="7C29A1F6" w14:textId="77777777" w:rsidR="00BE5D11" w:rsidRDefault="00BE5D11">
      <w:pPr>
        <w:rPr>
          <w:rFonts w:hint="eastAsia"/>
        </w:rPr>
      </w:pPr>
      <w:r>
        <w:rPr>
          <w:rFonts w:hint="eastAsia"/>
        </w:rPr>
        <w:t>实践中的应用</w:t>
      </w:r>
    </w:p>
    <w:p w14:paraId="7557266C" w14:textId="77777777" w:rsidR="00BE5D11" w:rsidRDefault="00BE5D11">
      <w:pPr>
        <w:rPr>
          <w:rFonts w:hint="eastAsia"/>
        </w:rPr>
      </w:pPr>
      <w:r>
        <w:rPr>
          <w:rFonts w:hint="eastAsia"/>
        </w:rPr>
        <w:t>无论是在个人成长还是职业发展中，“未卜先知刀枪不入”的精神都有着重要的指导意义。例如，在商业领域，成功的企业家往往需要有预见市场动向的眼光以及应对风险的能力；在学术研究上，研究人员也需要具有前瞻性思维，敢于探索未知领域，同时要有克服重重困难的决心。通过学习和实践这种精神，可以帮助我们更好地适应社会的变化，实现个人价值。</w:t>
      </w:r>
    </w:p>
    <w:p w14:paraId="1901E7E8" w14:textId="77777777" w:rsidR="00BE5D11" w:rsidRDefault="00BE5D11">
      <w:pPr>
        <w:rPr>
          <w:rFonts w:hint="eastAsia"/>
        </w:rPr>
      </w:pPr>
    </w:p>
    <w:p w14:paraId="6CC4BF7F" w14:textId="77777777" w:rsidR="00BE5D11" w:rsidRDefault="00BE5D11">
      <w:pPr>
        <w:rPr>
          <w:rFonts w:hint="eastAsia"/>
        </w:rPr>
      </w:pPr>
      <w:r>
        <w:rPr>
          <w:rFonts w:hint="eastAsia"/>
        </w:rPr>
        <w:t>最后的总结</w:t>
      </w:r>
    </w:p>
    <w:p w14:paraId="5CB7D964" w14:textId="77777777" w:rsidR="00BE5D11" w:rsidRDefault="00BE5D11">
      <w:pPr>
        <w:rPr>
          <w:rFonts w:hint="eastAsia"/>
        </w:rPr>
      </w:pPr>
      <w:r>
        <w:rPr>
          <w:rFonts w:hint="eastAsia"/>
        </w:rPr>
        <w:t>“未卜先知刀枪不入”不仅仅是一个富有诗意的表达，更是一种激励人心的生活态度。它提醒我们在追求梦想的道路上，既要锻炼自己的洞察力，也要增强自身的抗压能力。只有这样，才能在复杂多变的世界中立于不败之地，书写属于自己的辉煌篇章。</w:t>
      </w:r>
    </w:p>
    <w:p w14:paraId="043A8588" w14:textId="77777777" w:rsidR="00BE5D11" w:rsidRDefault="00BE5D11">
      <w:pPr>
        <w:rPr>
          <w:rFonts w:hint="eastAsia"/>
        </w:rPr>
      </w:pPr>
    </w:p>
    <w:p w14:paraId="1E6E5660" w14:textId="77777777" w:rsidR="00BE5D11" w:rsidRDefault="00BE5D11">
      <w:pPr>
        <w:rPr>
          <w:rFonts w:hint="eastAsia"/>
        </w:rPr>
      </w:pPr>
    </w:p>
    <w:p w14:paraId="49E9EB95" w14:textId="77777777" w:rsidR="00BE5D11" w:rsidRDefault="00BE5D11">
      <w:pPr>
        <w:rPr>
          <w:rFonts w:hint="eastAsia"/>
        </w:rPr>
      </w:pPr>
      <w:r>
        <w:rPr>
          <w:rFonts w:hint="eastAsia"/>
        </w:rPr>
        <w:t>本文是由懂得生活网（dongdeshenghuo.com）为大家创作</w:t>
      </w:r>
    </w:p>
    <w:p w14:paraId="0389AD02" w14:textId="7CEA7726" w:rsidR="000528A9" w:rsidRDefault="000528A9"/>
    <w:sectPr w:rsidR="000528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8A9"/>
    <w:rsid w:val="000528A9"/>
    <w:rsid w:val="00B34D22"/>
    <w:rsid w:val="00BE5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4136A-A0B0-4A55-BE2F-BDC48519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28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28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28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28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28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28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28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28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28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28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28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28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28A9"/>
    <w:rPr>
      <w:rFonts w:cstheme="majorBidi"/>
      <w:color w:val="2F5496" w:themeColor="accent1" w:themeShade="BF"/>
      <w:sz w:val="28"/>
      <w:szCs w:val="28"/>
    </w:rPr>
  </w:style>
  <w:style w:type="character" w:customStyle="1" w:styleId="50">
    <w:name w:val="标题 5 字符"/>
    <w:basedOn w:val="a0"/>
    <w:link w:val="5"/>
    <w:uiPriority w:val="9"/>
    <w:semiHidden/>
    <w:rsid w:val="000528A9"/>
    <w:rPr>
      <w:rFonts w:cstheme="majorBidi"/>
      <w:color w:val="2F5496" w:themeColor="accent1" w:themeShade="BF"/>
      <w:sz w:val="24"/>
    </w:rPr>
  </w:style>
  <w:style w:type="character" w:customStyle="1" w:styleId="60">
    <w:name w:val="标题 6 字符"/>
    <w:basedOn w:val="a0"/>
    <w:link w:val="6"/>
    <w:uiPriority w:val="9"/>
    <w:semiHidden/>
    <w:rsid w:val="000528A9"/>
    <w:rPr>
      <w:rFonts w:cstheme="majorBidi"/>
      <w:b/>
      <w:bCs/>
      <w:color w:val="2F5496" w:themeColor="accent1" w:themeShade="BF"/>
    </w:rPr>
  </w:style>
  <w:style w:type="character" w:customStyle="1" w:styleId="70">
    <w:name w:val="标题 7 字符"/>
    <w:basedOn w:val="a0"/>
    <w:link w:val="7"/>
    <w:uiPriority w:val="9"/>
    <w:semiHidden/>
    <w:rsid w:val="000528A9"/>
    <w:rPr>
      <w:rFonts w:cstheme="majorBidi"/>
      <w:b/>
      <w:bCs/>
      <w:color w:val="595959" w:themeColor="text1" w:themeTint="A6"/>
    </w:rPr>
  </w:style>
  <w:style w:type="character" w:customStyle="1" w:styleId="80">
    <w:name w:val="标题 8 字符"/>
    <w:basedOn w:val="a0"/>
    <w:link w:val="8"/>
    <w:uiPriority w:val="9"/>
    <w:semiHidden/>
    <w:rsid w:val="000528A9"/>
    <w:rPr>
      <w:rFonts w:cstheme="majorBidi"/>
      <w:color w:val="595959" w:themeColor="text1" w:themeTint="A6"/>
    </w:rPr>
  </w:style>
  <w:style w:type="character" w:customStyle="1" w:styleId="90">
    <w:name w:val="标题 9 字符"/>
    <w:basedOn w:val="a0"/>
    <w:link w:val="9"/>
    <w:uiPriority w:val="9"/>
    <w:semiHidden/>
    <w:rsid w:val="000528A9"/>
    <w:rPr>
      <w:rFonts w:eastAsiaTheme="majorEastAsia" w:cstheme="majorBidi"/>
      <w:color w:val="595959" w:themeColor="text1" w:themeTint="A6"/>
    </w:rPr>
  </w:style>
  <w:style w:type="paragraph" w:styleId="a3">
    <w:name w:val="Title"/>
    <w:basedOn w:val="a"/>
    <w:next w:val="a"/>
    <w:link w:val="a4"/>
    <w:uiPriority w:val="10"/>
    <w:qFormat/>
    <w:rsid w:val="000528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28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28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28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28A9"/>
    <w:pPr>
      <w:spacing w:before="160"/>
      <w:jc w:val="center"/>
    </w:pPr>
    <w:rPr>
      <w:i/>
      <w:iCs/>
      <w:color w:val="404040" w:themeColor="text1" w:themeTint="BF"/>
    </w:rPr>
  </w:style>
  <w:style w:type="character" w:customStyle="1" w:styleId="a8">
    <w:name w:val="引用 字符"/>
    <w:basedOn w:val="a0"/>
    <w:link w:val="a7"/>
    <w:uiPriority w:val="29"/>
    <w:rsid w:val="000528A9"/>
    <w:rPr>
      <w:i/>
      <w:iCs/>
      <w:color w:val="404040" w:themeColor="text1" w:themeTint="BF"/>
    </w:rPr>
  </w:style>
  <w:style w:type="paragraph" w:styleId="a9">
    <w:name w:val="List Paragraph"/>
    <w:basedOn w:val="a"/>
    <w:uiPriority w:val="34"/>
    <w:qFormat/>
    <w:rsid w:val="000528A9"/>
    <w:pPr>
      <w:ind w:left="720"/>
      <w:contextualSpacing/>
    </w:pPr>
  </w:style>
  <w:style w:type="character" w:styleId="aa">
    <w:name w:val="Intense Emphasis"/>
    <w:basedOn w:val="a0"/>
    <w:uiPriority w:val="21"/>
    <w:qFormat/>
    <w:rsid w:val="000528A9"/>
    <w:rPr>
      <w:i/>
      <w:iCs/>
      <w:color w:val="2F5496" w:themeColor="accent1" w:themeShade="BF"/>
    </w:rPr>
  </w:style>
  <w:style w:type="paragraph" w:styleId="ab">
    <w:name w:val="Intense Quote"/>
    <w:basedOn w:val="a"/>
    <w:next w:val="a"/>
    <w:link w:val="ac"/>
    <w:uiPriority w:val="30"/>
    <w:qFormat/>
    <w:rsid w:val="000528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28A9"/>
    <w:rPr>
      <w:i/>
      <w:iCs/>
      <w:color w:val="2F5496" w:themeColor="accent1" w:themeShade="BF"/>
    </w:rPr>
  </w:style>
  <w:style w:type="character" w:styleId="ad">
    <w:name w:val="Intense Reference"/>
    <w:basedOn w:val="a0"/>
    <w:uiPriority w:val="32"/>
    <w:qFormat/>
    <w:rsid w:val="000528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