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39E60" w14:textId="77777777" w:rsidR="0066655C" w:rsidRDefault="0066655C">
      <w:pPr>
        <w:rPr>
          <w:rFonts w:hint="eastAsia"/>
        </w:rPr>
      </w:pPr>
      <w:r>
        <w:rPr>
          <w:rFonts w:hint="eastAsia"/>
        </w:rPr>
        <w:t>朔风乍起的拼音：shuò fēng zhà qǐ</w:t>
      </w:r>
    </w:p>
    <w:p w14:paraId="74941411" w14:textId="77777777" w:rsidR="0066655C" w:rsidRDefault="0066655C">
      <w:pPr>
        <w:rPr>
          <w:rFonts w:hint="eastAsia"/>
        </w:rPr>
      </w:pPr>
      <w:r>
        <w:rPr>
          <w:rFonts w:hint="eastAsia"/>
        </w:rPr>
        <w:t>“朔风乍起”是一个充满诗意和画面感的词语，其拼音为“shuò fēng zhà qǐ”。这一短语常用来描绘寒冷季节里北风突然刮起的情景，既蕴含着自然现象的生动描述，也承载了古人对季节更替的情感表达。本文将从词义解析、文化背景以及文学应用三个方面来深入探讨这一词汇。</w:t>
      </w:r>
    </w:p>
    <w:p w14:paraId="05ADA9B2" w14:textId="77777777" w:rsidR="0066655C" w:rsidRDefault="0066655C">
      <w:pPr>
        <w:rPr>
          <w:rFonts w:hint="eastAsia"/>
        </w:rPr>
      </w:pPr>
    </w:p>
    <w:p w14:paraId="134E8149" w14:textId="77777777" w:rsidR="0066655C" w:rsidRDefault="0066655C">
      <w:pPr>
        <w:rPr>
          <w:rFonts w:hint="eastAsia"/>
        </w:rPr>
      </w:pPr>
      <w:r>
        <w:rPr>
          <w:rFonts w:hint="eastAsia"/>
        </w:rPr>
        <w:t>词义解析</w:t>
      </w:r>
    </w:p>
    <w:p w14:paraId="0CF3CD8B" w14:textId="77777777" w:rsidR="0066655C" w:rsidRDefault="0066655C">
      <w:pPr>
        <w:rPr>
          <w:rFonts w:hint="eastAsia"/>
        </w:rPr>
      </w:pPr>
      <w:r>
        <w:rPr>
          <w:rFonts w:hint="eastAsia"/>
        </w:rPr>
        <w:t>“朔风”指的是北方吹来的寒风，“朔”在古汉语中代表北方，而“风”则是气流运动的体现。“乍起”表示突然发生或兴起，“乍”有忽然、猝然之意。因此，“朔风乍起”可以理解为北方的寒风突然袭来，给人一种凛冽刺骨的感觉。这个词汇不仅简单明了地描述了一种天气变化，还带有一种动态的画面感，仿佛让人看到枯黄的树叶被狂风卷起，在空中飞舞旋转。</w:t>
      </w:r>
    </w:p>
    <w:p w14:paraId="0BF0107D" w14:textId="77777777" w:rsidR="0066655C" w:rsidRDefault="0066655C">
      <w:pPr>
        <w:rPr>
          <w:rFonts w:hint="eastAsia"/>
        </w:rPr>
      </w:pPr>
    </w:p>
    <w:p w14:paraId="2AB91056" w14:textId="77777777" w:rsidR="0066655C" w:rsidRDefault="0066655C">
      <w:pPr>
        <w:rPr>
          <w:rFonts w:hint="eastAsia"/>
        </w:rPr>
      </w:pPr>
      <w:r>
        <w:rPr>
          <w:rFonts w:hint="eastAsia"/>
        </w:rPr>
        <w:t>文化背景</w:t>
      </w:r>
    </w:p>
    <w:p w14:paraId="45CF898F" w14:textId="77777777" w:rsidR="0066655C" w:rsidRDefault="0066655C">
      <w:pPr>
        <w:rPr>
          <w:rFonts w:hint="eastAsia"/>
        </w:rPr>
      </w:pPr>
      <w:r>
        <w:rPr>
          <w:rFonts w:hint="eastAsia"/>
        </w:rPr>
        <w:t>在中国传统文化中，四季交替与自然界的风有着密切联系。古代文人墨客常常借风抒怀，用不同的风象征不同的情绪和意境。例如，春风象征希望与生机，夏风带来清凉与惬意，秋风则传递萧瑟与哀愁，而冬日里的朔风往往被视为严酷环境的象征。尤其是在农耕社会中，人们对于气候的变化尤为敏感，寒风的到来意味着寒冬即将来临，生活需要更加谨慎应对。这种背景下，“朔风乍起”不仅仅是一个自然现象的记录，更是人类与自然关系的真实写照。</w:t>
      </w:r>
    </w:p>
    <w:p w14:paraId="4D62C5FE" w14:textId="77777777" w:rsidR="0066655C" w:rsidRDefault="0066655C">
      <w:pPr>
        <w:rPr>
          <w:rFonts w:hint="eastAsia"/>
        </w:rPr>
      </w:pPr>
    </w:p>
    <w:p w14:paraId="3515F007" w14:textId="77777777" w:rsidR="0066655C" w:rsidRDefault="0066655C">
      <w:pPr>
        <w:rPr>
          <w:rFonts w:hint="eastAsia"/>
        </w:rPr>
      </w:pPr>
      <w:r>
        <w:rPr>
          <w:rFonts w:hint="eastAsia"/>
        </w:rPr>
        <w:t>文学应用</w:t>
      </w:r>
    </w:p>
    <w:p w14:paraId="6C098990" w14:textId="77777777" w:rsidR="0066655C" w:rsidRDefault="0066655C">
      <w:pPr>
        <w:rPr>
          <w:rFonts w:hint="eastAsia"/>
        </w:rPr>
      </w:pPr>
      <w:r>
        <w:rPr>
          <w:rFonts w:hint="eastAsia"/>
        </w:rPr>
        <w:t>“朔风乍起”频繁出现在古典诗词和散文中，成为许多作家表达情感的重要意象。唐代诗人王之涣在《登鹳雀楼》中写道：“白日依山尽，黄河入海流。欲穷千里目，更上一层楼。”虽然这首诗并未直接提到“朔风”，但其中透露出的壮阔景象与“朔风乍起”的氛围不谋而合——一种宏大的视野和深远的思考。而在元代马致远的《天净沙·秋思》中，“枯藤老树昏鸦，小桥流水人家，古道西风瘦马”一句，则通过“西风”这一意象营造出凄凉孤寂的氛围，与“朔风乍起”所传递的冷峻基调异曲同工。</w:t>
      </w:r>
    </w:p>
    <w:p w14:paraId="2833C95C" w14:textId="77777777" w:rsidR="0066655C" w:rsidRDefault="0066655C">
      <w:pPr>
        <w:rPr>
          <w:rFonts w:hint="eastAsia"/>
        </w:rPr>
      </w:pPr>
    </w:p>
    <w:p w14:paraId="533C05B7" w14:textId="77777777" w:rsidR="0066655C" w:rsidRDefault="0066655C">
      <w:pPr>
        <w:rPr>
          <w:rFonts w:hint="eastAsia"/>
        </w:rPr>
      </w:pPr>
      <w:r>
        <w:rPr>
          <w:rFonts w:hint="eastAsia"/>
        </w:rPr>
        <w:t>现代意义</w:t>
      </w:r>
    </w:p>
    <w:p w14:paraId="569685FB" w14:textId="77777777" w:rsidR="0066655C" w:rsidRDefault="0066655C">
      <w:pPr>
        <w:rPr>
          <w:rFonts w:hint="eastAsia"/>
        </w:rPr>
      </w:pPr>
      <w:r>
        <w:rPr>
          <w:rFonts w:hint="eastAsia"/>
        </w:rPr>
        <w:t>随着时代的发展，“朔风乍起”逐渐超越了单纯的自然描写，开始融入更多哲学思考和社会隐喻。它既可以用来形容人生的逆境与挑战，也可以作为警示语提醒人们居安思危。例如，在商业领域中，当市场环境突变时，企业可能面临巨大的压力，这时就可以借用“朔风乍起”来形容这种局势。在个人成长过程中，面对困难与挫折，我们同样可以用这个词激励自己勇敢迎接挑战。</w:t>
      </w:r>
    </w:p>
    <w:p w14:paraId="50BA27DE" w14:textId="77777777" w:rsidR="0066655C" w:rsidRDefault="0066655C">
      <w:pPr>
        <w:rPr>
          <w:rFonts w:hint="eastAsia"/>
        </w:rPr>
      </w:pPr>
    </w:p>
    <w:p w14:paraId="41026725" w14:textId="77777777" w:rsidR="0066655C" w:rsidRDefault="0066655C">
      <w:pPr>
        <w:rPr>
          <w:rFonts w:hint="eastAsia"/>
        </w:rPr>
      </w:pPr>
      <w:r>
        <w:rPr>
          <w:rFonts w:hint="eastAsia"/>
        </w:rPr>
        <w:t>最后的总结</w:t>
      </w:r>
    </w:p>
    <w:p w14:paraId="30F0E742" w14:textId="77777777" w:rsidR="0066655C" w:rsidRDefault="0066655C">
      <w:pPr>
        <w:rPr>
          <w:rFonts w:hint="eastAsia"/>
        </w:rPr>
      </w:pPr>
      <w:r>
        <w:rPr>
          <w:rFonts w:hint="eastAsia"/>
        </w:rPr>
        <w:t>“朔风乍起”不仅是一个简单的气象词汇，更是一种文化的积淀和情感的寄托。从古至今，它贯穿于文学创作与现实生活之中，为我们提供了一个观察世界、感悟人生的独特视角。无论是在欣赏古典诗词时品味其意境之美，还是在现代社会中运用其寓意指导实践，“朔风乍起”都值得我们细细咀嚼，深刻体会。</w:t>
      </w:r>
    </w:p>
    <w:p w14:paraId="6F41F8BB" w14:textId="77777777" w:rsidR="0066655C" w:rsidRDefault="0066655C">
      <w:pPr>
        <w:rPr>
          <w:rFonts w:hint="eastAsia"/>
        </w:rPr>
      </w:pPr>
    </w:p>
    <w:p w14:paraId="23C178EB" w14:textId="77777777" w:rsidR="0066655C" w:rsidRDefault="006665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D04EB0" w14:textId="50F00A21" w:rsidR="00677A9C" w:rsidRDefault="00677A9C"/>
    <w:sectPr w:rsidR="00677A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A9C"/>
    <w:rsid w:val="0066655C"/>
    <w:rsid w:val="00677A9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70D244-D96E-4FB1-BF84-B3A3D1C1A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7A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A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A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A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A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A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A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A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A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7A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7A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7A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7A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7A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7A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7A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7A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7A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7A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7A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A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7A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A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7A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A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7A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7A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7A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7A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