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F941" w14:textId="77777777" w:rsidR="003C2E22" w:rsidRDefault="003C2E22">
      <w:pPr>
        <w:rPr>
          <w:rFonts w:hint="eastAsia"/>
        </w:rPr>
      </w:pPr>
      <w:r>
        <w:rPr>
          <w:rFonts w:hint="eastAsia"/>
        </w:rPr>
        <w:t xml:space="preserve">有趣的拼搭一年级教案：激发孩子的创造力  </w:t>
      </w:r>
    </w:p>
    <w:p w14:paraId="0326F229" w14:textId="77777777" w:rsidR="003C2E22" w:rsidRDefault="003C2E22">
      <w:pPr>
        <w:rPr>
          <w:rFonts w:hint="eastAsia"/>
        </w:rPr>
      </w:pPr>
      <w:r>
        <w:rPr>
          <w:rFonts w:hint="eastAsia"/>
        </w:rPr>
        <w:t>在小学一年级的教学中，如何通过有趣的方式吸引孩子们的注意力并培养他们的动手能力是一个重要课题。拼搭活动作为一种寓教于乐的学习形式，能够有效激发孩子们的创造力和想象力。本篇介绍将围绕“有趣的拼搭一年级教案”展开，探讨如何设计一堂充满趣味性和教育意义的课程。</w:t>
      </w:r>
    </w:p>
    <w:p w14:paraId="05D141B9" w14:textId="77777777" w:rsidR="003C2E22" w:rsidRDefault="003C2E22">
      <w:pPr>
        <w:rPr>
          <w:rFonts w:hint="eastAsia"/>
        </w:rPr>
      </w:pPr>
      <w:r>
        <w:rPr>
          <w:rFonts w:hint="eastAsia"/>
        </w:rPr>
        <w:t xml:space="preserve">  </w:t>
      </w:r>
    </w:p>
    <w:p w14:paraId="076605E9" w14:textId="77777777" w:rsidR="003C2E22" w:rsidRDefault="003C2E22">
      <w:pPr>
        <w:rPr>
          <w:rFonts w:hint="eastAsia"/>
        </w:rPr>
      </w:pPr>
      <w:r>
        <w:rPr>
          <w:rFonts w:hint="eastAsia"/>
        </w:rPr>
        <w:t xml:space="preserve">为什么选择拼搭活动？  </w:t>
      </w:r>
    </w:p>
    <w:p w14:paraId="2E96B3FE" w14:textId="77777777" w:rsidR="003C2E22" w:rsidRDefault="003C2E22">
      <w:pPr>
        <w:rPr>
          <w:rFonts w:hint="eastAsia"/>
        </w:rPr>
      </w:pPr>
      <w:r>
        <w:rPr>
          <w:rFonts w:hint="eastAsia"/>
        </w:rPr>
        <w:t>拼搭活动不仅仅是一种简单的游戏，它还蕴含着丰富的教育价值。对于一年级的孩子来说，拼搭可以帮助他们认识形状、颜色和空间关系，同时锻炼手眼协调能力和逻辑思维能力。拼搭还能培养孩子的耐心与专注力，让他们在动手实践中感受到成功的喜悦。这种体验式学习方式比传统的课堂讲解更加生动有趣，更容易被孩子们接受。</w:t>
      </w:r>
    </w:p>
    <w:p w14:paraId="6F35D229" w14:textId="77777777" w:rsidR="003C2E22" w:rsidRDefault="003C2E22">
      <w:pPr>
        <w:rPr>
          <w:rFonts w:hint="eastAsia"/>
        </w:rPr>
      </w:pPr>
      <w:r>
        <w:rPr>
          <w:rFonts w:hint="eastAsia"/>
        </w:rPr>
        <w:t xml:space="preserve">  </w:t>
      </w:r>
    </w:p>
    <w:p w14:paraId="02A6D114" w14:textId="77777777" w:rsidR="003C2E22" w:rsidRDefault="003C2E22">
      <w:pPr>
        <w:rPr>
          <w:rFonts w:hint="eastAsia"/>
        </w:rPr>
      </w:pPr>
      <w:r>
        <w:rPr>
          <w:rFonts w:hint="eastAsia"/>
        </w:rPr>
        <w:t xml:space="preserve">教案目标：明确教学方向  </w:t>
      </w:r>
    </w:p>
    <w:p w14:paraId="70E08A13" w14:textId="77777777" w:rsidR="003C2E22" w:rsidRDefault="003C2E22">
      <w:pPr>
        <w:rPr>
          <w:rFonts w:hint="eastAsia"/>
        </w:rPr>
      </w:pPr>
      <w:r>
        <w:rPr>
          <w:rFonts w:hint="eastAsia"/>
        </w:rPr>
        <w:t>在设计拼搭教案时，首先需要明确教学目标。例如，可以设定以下目标：让孩子们学会识别基本几何图形（如圆形、方形、三角形等）；理解不同形状之间的组合关系；通过团队合作完成一个共同的作品；以及培养解决问题的能力。这些目标不仅关注知识的传授，更注重能力的提升，为孩子们的全面发展奠定基础。</w:t>
      </w:r>
    </w:p>
    <w:p w14:paraId="23CD084A" w14:textId="77777777" w:rsidR="003C2E22" w:rsidRDefault="003C2E22">
      <w:pPr>
        <w:rPr>
          <w:rFonts w:hint="eastAsia"/>
        </w:rPr>
      </w:pPr>
      <w:r>
        <w:rPr>
          <w:rFonts w:hint="eastAsia"/>
        </w:rPr>
        <w:t xml:space="preserve">  </w:t>
      </w:r>
    </w:p>
    <w:p w14:paraId="6E1CBF67" w14:textId="77777777" w:rsidR="003C2E22" w:rsidRDefault="003C2E22">
      <w:pPr>
        <w:rPr>
          <w:rFonts w:hint="eastAsia"/>
        </w:rPr>
      </w:pPr>
      <w:r>
        <w:rPr>
          <w:rFonts w:hint="eastAsia"/>
        </w:rPr>
        <w:t xml:space="preserve">教学准备：材料与环境  </w:t>
      </w:r>
    </w:p>
    <w:p w14:paraId="3503D3EA" w14:textId="77777777" w:rsidR="003C2E22" w:rsidRDefault="003C2E22">
      <w:pPr>
        <w:rPr>
          <w:rFonts w:hint="eastAsia"/>
        </w:rPr>
      </w:pPr>
      <w:r>
        <w:rPr>
          <w:rFonts w:hint="eastAsia"/>
        </w:rPr>
        <w:t>为了确保拼搭活动顺利进行，教师需要提前做好充分的准备工作。可以选择一些适合一年级学生的拼搭工具，比如积木、磁力片或软性塑料块。这些材料安全易用，且种类丰富，能提供多样的创作可能性。教室内的布置也很重要，可以设置几个小组活动区域，每个区域配备足够的材料，并留出展示作品的空间，方便孩子们分享成果。</w:t>
      </w:r>
    </w:p>
    <w:p w14:paraId="77838A3A" w14:textId="77777777" w:rsidR="003C2E22" w:rsidRDefault="003C2E22">
      <w:pPr>
        <w:rPr>
          <w:rFonts w:hint="eastAsia"/>
        </w:rPr>
      </w:pPr>
      <w:r>
        <w:rPr>
          <w:rFonts w:hint="eastAsia"/>
        </w:rPr>
        <w:t xml:space="preserve">  </w:t>
      </w:r>
    </w:p>
    <w:p w14:paraId="10FB121D" w14:textId="77777777" w:rsidR="003C2E22" w:rsidRDefault="003C2E22">
      <w:pPr>
        <w:rPr>
          <w:rFonts w:hint="eastAsia"/>
        </w:rPr>
      </w:pPr>
      <w:r>
        <w:rPr>
          <w:rFonts w:hint="eastAsia"/>
        </w:rPr>
        <w:t xml:space="preserve">活动流程：循序渐进的设计  </w:t>
      </w:r>
    </w:p>
    <w:p w14:paraId="48D28D59" w14:textId="77777777" w:rsidR="003C2E22" w:rsidRDefault="003C2E22">
      <w:pPr>
        <w:rPr>
          <w:rFonts w:hint="eastAsia"/>
        </w:rPr>
      </w:pPr>
      <w:r>
        <w:rPr>
          <w:rFonts w:hint="eastAsia"/>
        </w:rPr>
        <w:t>拼搭活动的流程应遵循由简入繁的原则。一开始，可以通过示范引导孩子熟悉拼搭的基本方法，比如如何连接积木或者搭建简单的结构。接着，可以提出一个具体的任务，例如“用五块积木建造一座小房子”，鼓励孩子们尝试自己的想法。随着活动的深入，可以逐渐增加难度，比如要求他们设计一个包含窗户和门的房子，或者与其他同学合作完成一个更大的建筑群。</w:t>
      </w:r>
    </w:p>
    <w:p w14:paraId="269CABA1" w14:textId="77777777" w:rsidR="003C2E22" w:rsidRDefault="003C2E22">
      <w:pPr>
        <w:rPr>
          <w:rFonts w:hint="eastAsia"/>
        </w:rPr>
      </w:pPr>
      <w:r>
        <w:rPr>
          <w:rFonts w:hint="eastAsia"/>
        </w:rPr>
        <w:t xml:space="preserve">  </w:t>
      </w:r>
    </w:p>
    <w:p w14:paraId="7F707C09" w14:textId="77777777" w:rsidR="003C2E22" w:rsidRDefault="003C2E22">
      <w:pPr>
        <w:rPr>
          <w:rFonts w:hint="eastAsia"/>
        </w:rPr>
      </w:pPr>
      <w:r>
        <w:rPr>
          <w:rFonts w:hint="eastAsia"/>
        </w:rPr>
        <w:t xml:space="preserve">互动环节：增强参与感  </w:t>
      </w:r>
    </w:p>
    <w:p w14:paraId="308817C6" w14:textId="77777777" w:rsidR="003C2E22" w:rsidRDefault="003C2E22">
      <w:pPr>
        <w:rPr>
          <w:rFonts w:hint="eastAsia"/>
        </w:rPr>
      </w:pPr>
      <w:r>
        <w:rPr>
          <w:rFonts w:hint="eastAsia"/>
        </w:rPr>
        <w:t>为了让孩子们更好地融入拼搭活动，可以设计一些互动环节。例如，邀请几位学生上台展示自己的作品，并向全班解释他们的创意来源和制作过程。这样的分享不仅能增强孩子们的表达能力，还能激发其他同学的灵感。还可以组织小型比赛，评选出最具创意、最稳固或最有美感的作品，给予适当的奖励以激励大家积极参与。</w:t>
      </w:r>
    </w:p>
    <w:p w14:paraId="02E57D23" w14:textId="77777777" w:rsidR="003C2E22" w:rsidRDefault="003C2E22">
      <w:pPr>
        <w:rPr>
          <w:rFonts w:hint="eastAsia"/>
        </w:rPr>
      </w:pPr>
      <w:r>
        <w:rPr>
          <w:rFonts w:hint="eastAsia"/>
        </w:rPr>
        <w:t xml:space="preserve">  </w:t>
      </w:r>
    </w:p>
    <w:p w14:paraId="0DE99BEA" w14:textId="77777777" w:rsidR="003C2E22" w:rsidRDefault="003C2E22">
      <w:pPr>
        <w:rPr>
          <w:rFonts w:hint="eastAsia"/>
        </w:rPr>
      </w:pPr>
      <w:r>
        <w:rPr>
          <w:rFonts w:hint="eastAsia"/>
        </w:rPr>
        <w:t xml:space="preserve">最后的总结反思：巩固学习效果  </w:t>
      </w:r>
    </w:p>
    <w:p w14:paraId="3B97F208" w14:textId="77777777" w:rsidR="003C2E22" w:rsidRDefault="003C2E22">
      <w:pPr>
        <w:rPr>
          <w:rFonts w:hint="eastAsia"/>
        </w:rPr>
      </w:pPr>
      <w:r>
        <w:rPr>
          <w:rFonts w:hint="eastAsia"/>
        </w:rPr>
        <w:t>活动结束后，教师可以通过提问的方式帮助孩子们回顾所学内容。比如，“今天我们用了哪些形状？”“你们觉得最难的部分是什么？”这些问题既能检验孩子们的理解程度，也能引导他们思考如何改进自己的作品。可以将优秀作品拍照记录下来，作为班级文化的展示素材，同时也为下一次活动积累经验。</w:t>
      </w:r>
    </w:p>
    <w:p w14:paraId="09E35BFF" w14:textId="77777777" w:rsidR="003C2E22" w:rsidRDefault="003C2E22">
      <w:pPr>
        <w:rPr>
          <w:rFonts w:hint="eastAsia"/>
        </w:rPr>
      </w:pPr>
      <w:r>
        <w:rPr>
          <w:rFonts w:hint="eastAsia"/>
        </w:rPr>
        <w:t xml:space="preserve">  </w:t>
      </w:r>
    </w:p>
    <w:p w14:paraId="0C70F10F" w14:textId="77777777" w:rsidR="003C2E22" w:rsidRDefault="003C2E22">
      <w:pPr>
        <w:rPr>
          <w:rFonts w:hint="eastAsia"/>
        </w:rPr>
      </w:pPr>
      <w:r>
        <w:rPr>
          <w:rFonts w:hint="eastAsia"/>
        </w:rPr>
        <w:t xml:space="preserve">最后的总结：拼搭的魅力在于创造  </w:t>
      </w:r>
    </w:p>
    <w:p w14:paraId="40D24174" w14:textId="77777777" w:rsidR="003C2E22" w:rsidRDefault="003C2E22">
      <w:pPr>
        <w:rPr>
          <w:rFonts w:hint="eastAsia"/>
        </w:rPr>
      </w:pPr>
      <w:r>
        <w:rPr>
          <w:rFonts w:hint="eastAsia"/>
        </w:rPr>
        <w:t>通过“有趣的拼搭一年级教案”，我们希望为孩子们打开一扇通往创造世界的大门。拼搭不仅仅是一项技能训练，更是一种思维方式的培养。在这个过程中，孩子们学会了观察、思考和实践，同时也收获了友谊与快乐。让我们一起努力，用拼搭点燃孩子们的好奇心与探索欲吧！</w:t>
      </w:r>
    </w:p>
    <w:p w14:paraId="0EA056C4" w14:textId="77777777" w:rsidR="003C2E22" w:rsidRDefault="003C2E22">
      <w:pPr>
        <w:rPr>
          <w:rFonts w:hint="eastAsia"/>
        </w:rPr>
      </w:pPr>
    </w:p>
    <w:p w14:paraId="3EA50790" w14:textId="77777777" w:rsidR="003C2E22" w:rsidRDefault="003C2E22">
      <w:pPr>
        <w:rPr>
          <w:rFonts w:hint="eastAsia"/>
        </w:rPr>
      </w:pPr>
      <w:r>
        <w:rPr>
          <w:rFonts w:hint="eastAsia"/>
        </w:rPr>
        <w:t>本文是由懂得生活网（dongdeshenghuo.com）为大家创作</w:t>
      </w:r>
    </w:p>
    <w:p w14:paraId="7BDC9493" w14:textId="382D5866" w:rsidR="0010621F" w:rsidRDefault="0010621F"/>
    <w:sectPr w:rsidR="00106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1F"/>
    <w:rsid w:val="0010621F"/>
    <w:rsid w:val="003C2E2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78E5B-A5FC-4C1C-A349-0F14B5A7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21F"/>
    <w:rPr>
      <w:rFonts w:cstheme="majorBidi"/>
      <w:color w:val="2F5496" w:themeColor="accent1" w:themeShade="BF"/>
      <w:sz w:val="28"/>
      <w:szCs w:val="28"/>
    </w:rPr>
  </w:style>
  <w:style w:type="character" w:customStyle="1" w:styleId="50">
    <w:name w:val="标题 5 字符"/>
    <w:basedOn w:val="a0"/>
    <w:link w:val="5"/>
    <w:uiPriority w:val="9"/>
    <w:semiHidden/>
    <w:rsid w:val="0010621F"/>
    <w:rPr>
      <w:rFonts w:cstheme="majorBidi"/>
      <w:color w:val="2F5496" w:themeColor="accent1" w:themeShade="BF"/>
      <w:sz w:val="24"/>
    </w:rPr>
  </w:style>
  <w:style w:type="character" w:customStyle="1" w:styleId="60">
    <w:name w:val="标题 6 字符"/>
    <w:basedOn w:val="a0"/>
    <w:link w:val="6"/>
    <w:uiPriority w:val="9"/>
    <w:semiHidden/>
    <w:rsid w:val="0010621F"/>
    <w:rPr>
      <w:rFonts w:cstheme="majorBidi"/>
      <w:b/>
      <w:bCs/>
      <w:color w:val="2F5496" w:themeColor="accent1" w:themeShade="BF"/>
    </w:rPr>
  </w:style>
  <w:style w:type="character" w:customStyle="1" w:styleId="70">
    <w:name w:val="标题 7 字符"/>
    <w:basedOn w:val="a0"/>
    <w:link w:val="7"/>
    <w:uiPriority w:val="9"/>
    <w:semiHidden/>
    <w:rsid w:val="0010621F"/>
    <w:rPr>
      <w:rFonts w:cstheme="majorBidi"/>
      <w:b/>
      <w:bCs/>
      <w:color w:val="595959" w:themeColor="text1" w:themeTint="A6"/>
    </w:rPr>
  </w:style>
  <w:style w:type="character" w:customStyle="1" w:styleId="80">
    <w:name w:val="标题 8 字符"/>
    <w:basedOn w:val="a0"/>
    <w:link w:val="8"/>
    <w:uiPriority w:val="9"/>
    <w:semiHidden/>
    <w:rsid w:val="0010621F"/>
    <w:rPr>
      <w:rFonts w:cstheme="majorBidi"/>
      <w:color w:val="595959" w:themeColor="text1" w:themeTint="A6"/>
    </w:rPr>
  </w:style>
  <w:style w:type="character" w:customStyle="1" w:styleId="90">
    <w:name w:val="标题 9 字符"/>
    <w:basedOn w:val="a0"/>
    <w:link w:val="9"/>
    <w:uiPriority w:val="9"/>
    <w:semiHidden/>
    <w:rsid w:val="0010621F"/>
    <w:rPr>
      <w:rFonts w:eastAsiaTheme="majorEastAsia" w:cstheme="majorBidi"/>
      <w:color w:val="595959" w:themeColor="text1" w:themeTint="A6"/>
    </w:rPr>
  </w:style>
  <w:style w:type="paragraph" w:styleId="a3">
    <w:name w:val="Title"/>
    <w:basedOn w:val="a"/>
    <w:next w:val="a"/>
    <w:link w:val="a4"/>
    <w:uiPriority w:val="10"/>
    <w:qFormat/>
    <w:rsid w:val="00106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21F"/>
    <w:pPr>
      <w:spacing w:before="160"/>
      <w:jc w:val="center"/>
    </w:pPr>
    <w:rPr>
      <w:i/>
      <w:iCs/>
      <w:color w:val="404040" w:themeColor="text1" w:themeTint="BF"/>
    </w:rPr>
  </w:style>
  <w:style w:type="character" w:customStyle="1" w:styleId="a8">
    <w:name w:val="引用 字符"/>
    <w:basedOn w:val="a0"/>
    <w:link w:val="a7"/>
    <w:uiPriority w:val="29"/>
    <w:rsid w:val="0010621F"/>
    <w:rPr>
      <w:i/>
      <w:iCs/>
      <w:color w:val="404040" w:themeColor="text1" w:themeTint="BF"/>
    </w:rPr>
  </w:style>
  <w:style w:type="paragraph" w:styleId="a9">
    <w:name w:val="List Paragraph"/>
    <w:basedOn w:val="a"/>
    <w:uiPriority w:val="34"/>
    <w:qFormat/>
    <w:rsid w:val="0010621F"/>
    <w:pPr>
      <w:ind w:left="720"/>
      <w:contextualSpacing/>
    </w:pPr>
  </w:style>
  <w:style w:type="character" w:styleId="aa">
    <w:name w:val="Intense Emphasis"/>
    <w:basedOn w:val="a0"/>
    <w:uiPriority w:val="21"/>
    <w:qFormat/>
    <w:rsid w:val="0010621F"/>
    <w:rPr>
      <w:i/>
      <w:iCs/>
      <w:color w:val="2F5496" w:themeColor="accent1" w:themeShade="BF"/>
    </w:rPr>
  </w:style>
  <w:style w:type="paragraph" w:styleId="ab">
    <w:name w:val="Intense Quote"/>
    <w:basedOn w:val="a"/>
    <w:next w:val="a"/>
    <w:link w:val="ac"/>
    <w:uiPriority w:val="30"/>
    <w:qFormat/>
    <w:rsid w:val="00106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21F"/>
    <w:rPr>
      <w:i/>
      <w:iCs/>
      <w:color w:val="2F5496" w:themeColor="accent1" w:themeShade="BF"/>
    </w:rPr>
  </w:style>
  <w:style w:type="character" w:styleId="ad">
    <w:name w:val="Intense Reference"/>
    <w:basedOn w:val="a0"/>
    <w:uiPriority w:val="32"/>
    <w:qFormat/>
    <w:rsid w:val="00106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