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4A35" w14:textId="77777777" w:rsidR="00FE28E9" w:rsidRDefault="00FE28E9">
      <w:pPr>
        <w:rPr>
          <w:rFonts w:hint="eastAsia"/>
        </w:rPr>
      </w:pPr>
      <w:r>
        <w:rPr>
          <w:rFonts w:hint="eastAsia"/>
        </w:rPr>
        <w:t>有拼搭这个词吗</w:t>
      </w:r>
    </w:p>
    <w:p w14:paraId="2F0DE2E4" w14:textId="77777777" w:rsidR="00FE28E9" w:rsidRDefault="00FE28E9">
      <w:pPr>
        <w:rPr>
          <w:rFonts w:hint="eastAsia"/>
        </w:rPr>
      </w:pPr>
      <w:r>
        <w:rPr>
          <w:rFonts w:hint="eastAsia"/>
        </w:rPr>
        <w:t>在日常交流与专业术语中，“拼搭”一词并不常见，但它确实存在，并且在特定的语境下有着重要的意义。通常情况下，“拼搭”多用于描述将不同的部件或元素组合在一起形成一个整体的过程。这种过程可以发生在建筑、设计、手工艺制作等多个领域。</w:t>
      </w:r>
    </w:p>
    <w:p w14:paraId="44098983" w14:textId="77777777" w:rsidR="00FE28E9" w:rsidRDefault="00FE28E9">
      <w:pPr>
        <w:rPr>
          <w:rFonts w:hint="eastAsia"/>
        </w:rPr>
      </w:pPr>
    </w:p>
    <w:p w14:paraId="731B8128" w14:textId="77777777" w:rsidR="00FE28E9" w:rsidRDefault="00FE28E9">
      <w:pPr>
        <w:rPr>
          <w:rFonts w:hint="eastAsia"/>
        </w:rPr>
      </w:pPr>
      <w:r>
        <w:rPr>
          <w:rFonts w:hint="eastAsia"/>
        </w:rPr>
        <w:t>拼搭的意义和应用</w:t>
      </w:r>
    </w:p>
    <w:p w14:paraId="7ED8E186" w14:textId="77777777" w:rsidR="00FE28E9" w:rsidRDefault="00FE28E9">
      <w:pPr>
        <w:rPr>
          <w:rFonts w:hint="eastAsia"/>
        </w:rPr>
      </w:pPr>
      <w:r>
        <w:rPr>
          <w:rFonts w:hint="eastAsia"/>
        </w:rPr>
        <w:t>拼搭不仅限于物理层面的组装，它同样适用于抽象概念的组合。例如，在建筑设计中，设计师可能会通过拼搭不同风格和功能的空间来创造出独一无二的作品；在软件开发中，开发者也会通过拼搭不同的代码模块来实现复杂的功能。由此可见，无论是在实体世界还是数字世界，拼搭都扮演着连接与整合的角色。</w:t>
      </w:r>
    </w:p>
    <w:p w14:paraId="73923854" w14:textId="77777777" w:rsidR="00FE28E9" w:rsidRDefault="00FE28E9">
      <w:pPr>
        <w:rPr>
          <w:rFonts w:hint="eastAsia"/>
        </w:rPr>
      </w:pPr>
    </w:p>
    <w:p w14:paraId="3787C9E8" w14:textId="77777777" w:rsidR="00FE28E9" w:rsidRDefault="00FE28E9">
      <w:pPr>
        <w:rPr>
          <w:rFonts w:hint="eastAsia"/>
        </w:rPr>
      </w:pPr>
      <w:r>
        <w:rPr>
          <w:rFonts w:hint="eastAsia"/>
        </w:rPr>
        <w:t>拼搭作为一种创造方式</w:t>
      </w:r>
    </w:p>
    <w:p w14:paraId="5B835D10" w14:textId="77777777" w:rsidR="00FE28E9" w:rsidRDefault="00FE28E9">
      <w:pPr>
        <w:rPr>
          <w:rFonts w:hint="eastAsia"/>
        </w:rPr>
      </w:pPr>
      <w:r>
        <w:rPr>
          <w:rFonts w:hint="eastAsia"/>
        </w:rPr>
        <w:t>作为一种创造方式，拼搭鼓励创新和个性化表达。通过将各种元素巧妙结合，创作者能够突破传统界限，探索新的可能性。无论是艺术家利用废旧物品进行雕塑创作，还是孩子们用积木搭建梦想中的城堡，拼搭都是他们发挥创意的重要手段。随着3D打印技术的发展，个人定制化产品变得更加容易实现，这进一步拓宽了拼搭的应用范围。</w:t>
      </w:r>
    </w:p>
    <w:p w14:paraId="6F0CDB5A" w14:textId="77777777" w:rsidR="00FE28E9" w:rsidRDefault="00FE28E9">
      <w:pPr>
        <w:rPr>
          <w:rFonts w:hint="eastAsia"/>
        </w:rPr>
      </w:pPr>
    </w:p>
    <w:p w14:paraId="71C478ED" w14:textId="77777777" w:rsidR="00FE28E9" w:rsidRDefault="00FE28E9">
      <w:pPr>
        <w:rPr>
          <w:rFonts w:hint="eastAsia"/>
        </w:rPr>
      </w:pPr>
      <w:r>
        <w:rPr>
          <w:rFonts w:hint="eastAsia"/>
        </w:rPr>
        <w:t>拼搭与教育</w:t>
      </w:r>
    </w:p>
    <w:p w14:paraId="69C54CAC" w14:textId="77777777" w:rsidR="00FE28E9" w:rsidRDefault="00FE28E9">
      <w:pPr>
        <w:rPr>
          <w:rFonts w:hint="eastAsia"/>
        </w:rPr>
      </w:pPr>
      <w:r>
        <w:rPr>
          <w:rFonts w:hint="eastAsia"/>
        </w:rPr>
        <w:t>在教育领域，拼搭也被视为一种有效的学习方法。通过动手实践，学生们不仅能加深对理论知识的理解，还能培养解决问题的能力和团队合作精神。例如，许多学校会组织机器人编程比赛，参赛学生需要通过拼搭机械结构并编写控制程序来完成特定任务。这样的活动不仅能激发学生的兴趣，还能为他们未来的职业生涯打下坚实的基础。</w:t>
      </w:r>
    </w:p>
    <w:p w14:paraId="1E89BAF2" w14:textId="77777777" w:rsidR="00FE28E9" w:rsidRDefault="00FE28E9">
      <w:pPr>
        <w:rPr>
          <w:rFonts w:hint="eastAsia"/>
        </w:rPr>
      </w:pPr>
    </w:p>
    <w:p w14:paraId="30C4FED4" w14:textId="77777777" w:rsidR="00FE28E9" w:rsidRDefault="00FE28E9">
      <w:pPr>
        <w:rPr>
          <w:rFonts w:hint="eastAsia"/>
        </w:rPr>
      </w:pPr>
      <w:r>
        <w:rPr>
          <w:rFonts w:hint="eastAsia"/>
        </w:rPr>
        <w:t>最后的总结</w:t>
      </w:r>
    </w:p>
    <w:p w14:paraId="519BEA2F" w14:textId="77777777" w:rsidR="00FE28E9" w:rsidRDefault="00FE28E9">
      <w:pPr>
        <w:rPr>
          <w:rFonts w:hint="eastAsia"/>
        </w:rPr>
      </w:pPr>
      <w:r>
        <w:rPr>
          <w:rFonts w:hint="eastAsia"/>
        </w:rPr>
        <w:t>虽然“拼搭”这个词可能不像其他词汇那样广为人知，但其背后所蕴含的价值和意义却不可忽视。无论是作为一项技能还是一种思维方式，拼搭都在不断地推动我们向着更广阔的天地迈进。通过拼搭，我们可以更好地理解世界的多样性，同时也为自己开辟出无限的可能性。</w:t>
      </w:r>
    </w:p>
    <w:p w14:paraId="2C3A5BFD" w14:textId="77777777" w:rsidR="00FE28E9" w:rsidRDefault="00FE28E9">
      <w:pPr>
        <w:rPr>
          <w:rFonts w:hint="eastAsia"/>
        </w:rPr>
      </w:pPr>
    </w:p>
    <w:p w14:paraId="3867AE9D" w14:textId="77777777" w:rsidR="00FE28E9" w:rsidRDefault="00FE28E9">
      <w:pPr>
        <w:rPr>
          <w:rFonts w:hint="eastAsia"/>
        </w:rPr>
      </w:pPr>
    </w:p>
    <w:p w14:paraId="043264AC" w14:textId="77777777" w:rsidR="00FE28E9" w:rsidRDefault="00FE28E9">
      <w:pPr>
        <w:rPr>
          <w:rFonts w:hint="eastAsia"/>
        </w:rPr>
      </w:pPr>
      <w:r>
        <w:rPr>
          <w:rFonts w:hint="eastAsia"/>
        </w:rPr>
        <w:t>本文是由懂得生活网（dongdeshenghuo.com）为大家创作</w:t>
      </w:r>
    </w:p>
    <w:p w14:paraId="03F9BE1A" w14:textId="7CA294C6" w:rsidR="003D2959" w:rsidRDefault="003D2959"/>
    <w:sectPr w:rsidR="003D2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59"/>
    <w:rsid w:val="003D2959"/>
    <w:rsid w:val="00B34D22"/>
    <w:rsid w:val="00FE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554F7-098A-4D3E-ACE8-FCCCE745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959"/>
    <w:rPr>
      <w:rFonts w:cstheme="majorBidi"/>
      <w:color w:val="2F5496" w:themeColor="accent1" w:themeShade="BF"/>
      <w:sz w:val="28"/>
      <w:szCs w:val="28"/>
    </w:rPr>
  </w:style>
  <w:style w:type="character" w:customStyle="1" w:styleId="50">
    <w:name w:val="标题 5 字符"/>
    <w:basedOn w:val="a0"/>
    <w:link w:val="5"/>
    <w:uiPriority w:val="9"/>
    <w:semiHidden/>
    <w:rsid w:val="003D2959"/>
    <w:rPr>
      <w:rFonts w:cstheme="majorBidi"/>
      <w:color w:val="2F5496" w:themeColor="accent1" w:themeShade="BF"/>
      <w:sz w:val="24"/>
    </w:rPr>
  </w:style>
  <w:style w:type="character" w:customStyle="1" w:styleId="60">
    <w:name w:val="标题 6 字符"/>
    <w:basedOn w:val="a0"/>
    <w:link w:val="6"/>
    <w:uiPriority w:val="9"/>
    <w:semiHidden/>
    <w:rsid w:val="003D2959"/>
    <w:rPr>
      <w:rFonts w:cstheme="majorBidi"/>
      <w:b/>
      <w:bCs/>
      <w:color w:val="2F5496" w:themeColor="accent1" w:themeShade="BF"/>
    </w:rPr>
  </w:style>
  <w:style w:type="character" w:customStyle="1" w:styleId="70">
    <w:name w:val="标题 7 字符"/>
    <w:basedOn w:val="a0"/>
    <w:link w:val="7"/>
    <w:uiPriority w:val="9"/>
    <w:semiHidden/>
    <w:rsid w:val="003D2959"/>
    <w:rPr>
      <w:rFonts w:cstheme="majorBidi"/>
      <w:b/>
      <w:bCs/>
      <w:color w:val="595959" w:themeColor="text1" w:themeTint="A6"/>
    </w:rPr>
  </w:style>
  <w:style w:type="character" w:customStyle="1" w:styleId="80">
    <w:name w:val="标题 8 字符"/>
    <w:basedOn w:val="a0"/>
    <w:link w:val="8"/>
    <w:uiPriority w:val="9"/>
    <w:semiHidden/>
    <w:rsid w:val="003D2959"/>
    <w:rPr>
      <w:rFonts w:cstheme="majorBidi"/>
      <w:color w:val="595959" w:themeColor="text1" w:themeTint="A6"/>
    </w:rPr>
  </w:style>
  <w:style w:type="character" w:customStyle="1" w:styleId="90">
    <w:name w:val="标题 9 字符"/>
    <w:basedOn w:val="a0"/>
    <w:link w:val="9"/>
    <w:uiPriority w:val="9"/>
    <w:semiHidden/>
    <w:rsid w:val="003D2959"/>
    <w:rPr>
      <w:rFonts w:eastAsiaTheme="majorEastAsia" w:cstheme="majorBidi"/>
      <w:color w:val="595959" w:themeColor="text1" w:themeTint="A6"/>
    </w:rPr>
  </w:style>
  <w:style w:type="paragraph" w:styleId="a3">
    <w:name w:val="Title"/>
    <w:basedOn w:val="a"/>
    <w:next w:val="a"/>
    <w:link w:val="a4"/>
    <w:uiPriority w:val="10"/>
    <w:qFormat/>
    <w:rsid w:val="003D2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959"/>
    <w:pPr>
      <w:spacing w:before="160"/>
      <w:jc w:val="center"/>
    </w:pPr>
    <w:rPr>
      <w:i/>
      <w:iCs/>
      <w:color w:val="404040" w:themeColor="text1" w:themeTint="BF"/>
    </w:rPr>
  </w:style>
  <w:style w:type="character" w:customStyle="1" w:styleId="a8">
    <w:name w:val="引用 字符"/>
    <w:basedOn w:val="a0"/>
    <w:link w:val="a7"/>
    <w:uiPriority w:val="29"/>
    <w:rsid w:val="003D2959"/>
    <w:rPr>
      <w:i/>
      <w:iCs/>
      <w:color w:val="404040" w:themeColor="text1" w:themeTint="BF"/>
    </w:rPr>
  </w:style>
  <w:style w:type="paragraph" w:styleId="a9">
    <w:name w:val="List Paragraph"/>
    <w:basedOn w:val="a"/>
    <w:uiPriority w:val="34"/>
    <w:qFormat/>
    <w:rsid w:val="003D2959"/>
    <w:pPr>
      <w:ind w:left="720"/>
      <w:contextualSpacing/>
    </w:pPr>
  </w:style>
  <w:style w:type="character" w:styleId="aa">
    <w:name w:val="Intense Emphasis"/>
    <w:basedOn w:val="a0"/>
    <w:uiPriority w:val="21"/>
    <w:qFormat/>
    <w:rsid w:val="003D2959"/>
    <w:rPr>
      <w:i/>
      <w:iCs/>
      <w:color w:val="2F5496" w:themeColor="accent1" w:themeShade="BF"/>
    </w:rPr>
  </w:style>
  <w:style w:type="paragraph" w:styleId="ab">
    <w:name w:val="Intense Quote"/>
    <w:basedOn w:val="a"/>
    <w:next w:val="a"/>
    <w:link w:val="ac"/>
    <w:uiPriority w:val="30"/>
    <w:qFormat/>
    <w:rsid w:val="003D2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959"/>
    <w:rPr>
      <w:i/>
      <w:iCs/>
      <w:color w:val="2F5496" w:themeColor="accent1" w:themeShade="BF"/>
    </w:rPr>
  </w:style>
  <w:style w:type="character" w:styleId="ad">
    <w:name w:val="Intense Reference"/>
    <w:basedOn w:val="a0"/>
    <w:uiPriority w:val="32"/>
    <w:qFormat/>
    <w:rsid w:val="003D2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