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74D8" w14:textId="77777777" w:rsidR="00630B15" w:rsidRDefault="00630B15">
      <w:pPr>
        <w:rPr>
          <w:rFonts w:hint="eastAsia"/>
        </w:rPr>
      </w:pPr>
    </w:p>
    <w:p w14:paraId="7F946A5A" w14:textId="77777777" w:rsidR="00630B15" w:rsidRDefault="00630B15">
      <w:pPr>
        <w:rPr>
          <w:rFonts w:hint="eastAsia"/>
        </w:rPr>
      </w:pPr>
      <w:r>
        <w:rPr>
          <w:rFonts w:hint="eastAsia"/>
        </w:rPr>
        <w:t>无心的拼音简介</w:t>
      </w:r>
    </w:p>
    <w:p w14:paraId="376F7EC0" w14:textId="77777777" w:rsidR="00630B15" w:rsidRDefault="00630B15">
      <w:pPr>
        <w:rPr>
          <w:rFonts w:hint="eastAsia"/>
        </w:rPr>
      </w:pPr>
      <w:r>
        <w:rPr>
          <w:rFonts w:hint="eastAsia"/>
        </w:rPr>
        <w:t>“无心”的拼音是“wú xīn”，在汉语中，它不仅仅是一个简单的词汇组合，更蕴含了深厚的文化意义和哲学思想。从字面上理解，“无”代表没有、不存在；而“心”则通常指代心灵、内心或思考的能力。因此，“无心”可以被解释为一种不带特定意图或情感的状态，或者说是处于一种自然流露而非刻意为之的情境之中。</w:t>
      </w:r>
    </w:p>
    <w:p w14:paraId="7C1949CE" w14:textId="77777777" w:rsidR="00630B15" w:rsidRDefault="00630B15">
      <w:pPr>
        <w:rPr>
          <w:rFonts w:hint="eastAsia"/>
        </w:rPr>
      </w:pPr>
    </w:p>
    <w:p w14:paraId="0D9B739C" w14:textId="77777777" w:rsidR="00630B15" w:rsidRDefault="00630B15">
      <w:pPr>
        <w:rPr>
          <w:rFonts w:hint="eastAsia"/>
        </w:rPr>
      </w:pPr>
    </w:p>
    <w:p w14:paraId="1208D341" w14:textId="77777777" w:rsidR="00630B15" w:rsidRDefault="00630B15">
      <w:pPr>
        <w:rPr>
          <w:rFonts w:hint="eastAsia"/>
        </w:rPr>
      </w:pPr>
      <w:r>
        <w:rPr>
          <w:rFonts w:hint="eastAsia"/>
        </w:rPr>
        <w:t>文化与哲学中的“无心”</w:t>
      </w:r>
    </w:p>
    <w:p w14:paraId="383C76A8" w14:textId="77777777" w:rsidR="00630B15" w:rsidRDefault="00630B15">
      <w:pPr>
        <w:rPr>
          <w:rFonts w:hint="eastAsia"/>
        </w:rPr>
      </w:pPr>
      <w:r>
        <w:rPr>
          <w:rFonts w:hint="eastAsia"/>
        </w:rPr>
        <w:t>在中国古代文化和哲学中，“无心”这一概念有着重要的地位。道家哲学尤其强调“无心”作为一种理想的生活状态。老子在其著作《道德经》中提到：“常使民无知无欲，使夫智者不敢为也。”这句话虽然不是直接讨论“无心”，但却体现了类似的思想——即通过减少欲望和知识来达到一种纯粹、自然的状态。庄子也是提倡“无心”的重要人物之一，他认为只有当人们能够做到“无心”，才能真正地与天地万物和谐共处。</w:t>
      </w:r>
    </w:p>
    <w:p w14:paraId="72C3A1CF" w14:textId="77777777" w:rsidR="00630B15" w:rsidRDefault="00630B15">
      <w:pPr>
        <w:rPr>
          <w:rFonts w:hint="eastAsia"/>
        </w:rPr>
      </w:pPr>
    </w:p>
    <w:p w14:paraId="29350A5A" w14:textId="77777777" w:rsidR="00630B15" w:rsidRDefault="00630B15">
      <w:pPr>
        <w:rPr>
          <w:rFonts w:hint="eastAsia"/>
        </w:rPr>
      </w:pPr>
    </w:p>
    <w:p w14:paraId="559D1005" w14:textId="77777777" w:rsidR="00630B15" w:rsidRDefault="00630B15">
      <w:pPr>
        <w:rPr>
          <w:rFonts w:hint="eastAsia"/>
        </w:rPr>
      </w:pPr>
      <w:r>
        <w:rPr>
          <w:rFonts w:hint="eastAsia"/>
        </w:rPr>
        <w:t>文学作品中的“无心”体现</w:t>
      </w:r>
    </w:p>
    <w:p w14:paraId="63E8007E" w14:textId="77777777" w:rsidR="00630B15" w:rsidRDefault="00630B15">
      <w:pPr>
        <w:rPr>
          <w:rFonts w:hint="eastAsia"/>
        </w:rPr>
      </w:pPr>
      <w:r>
        <w:rPr>
          <w:rFonts w:hint="eastAsia"/>
        </w:rPr>
        <w:t>在古典文学作品中，“无心”这一主题常常被用来表达对自然、自由生活的向往。例如，在陶渊明的诗作中，我们可以看到他对田园生活简单而又自在的描绘，这实际上是对“无心”生活态度的一种实践和追求。他的诗句“采菊东篱下，悠然见南山”展现了一个人与自然和谐相处的理想场景，其中隐含着无需刻意作为、顺其自然的生活智慧。</w:t>
      </w:r>
    </w:p>
    <w:p w14:paraId="68D6B6B1" w14:textId="77777777" w:rsidR="00630B15" w:rsidRDefault="00630B15">
      <w:pPr>
        <w:rPr>
          <w:rFonts w:hint="eastAsia"/>
        </w:rPr>
      </w:pPr>
    </w:p>
    <w:p w14:paraId="71284A83" w14:textId="77777777" w:rsidR="00630B15" w:rsidRDefault="00630B15">
      <w:pPr>
        <w:rPr>
          <w:rFonts w:hint="eastAsia"/>
        </w:rPr>
      </w:pPr>
    </w:p>
    <w:p w14:paraId="1A46FF0C" w14:textId="77777777" w:rsidR="00630B15" w:rsidRDefault="00630B15">
      <w:pPr>
        <w:rPr>
          <w:rFonts w:hint="eastAsia"/>
        </w:rPr>
      </w:pPr>
      <w:r>
        <w:rPr>
          <w:rFonts w:hint="eastAsia"/>
        </w:rPr>
        <w:t>现代社会中的“无心”启示</w:t>
      </w:r>
    </w:p>
    <w:p w14:paraId="6399D9EC" w14:textId="77777777" w:rsidR="00630B15" w:rsidRDefault="00630B15">
      <w:pPr>
        <w:rPr>
          <w:rFonts w:hint="eastAsia"/>
        </w:rPr>
      </w:pPr>
      <w:r>
        <w:rPr>
          <w:rFonts w:hint="eastAsia"/>
        </w:rPr>
        <w:t>在快节奏的现代生活中，“无心”的理念同样具有重要意义。面对日益增长的压力和竞争，学会放下过度的计划和目标，转而关注当下、享受过程，可以帮助我们减轻压力，找到内心的平静。这种态度鼓励我们在忙碌的生活中寻找片刻宁静，体验生活中的小确幸，而不是一味地追求物质上的成功或社会地位的提升。</w:t>
      </w:r>
    </w:p>
    <w:p w14:paraId="54528F41" w14:textId="77777777" w:rsidR="00630B15" w:rsidRDefault="00630B15">
      <w:pPr>
        <w:rPr>
          <w:rFonts w:hint="eastAsia"/>
        </w:rPr>
      </w:pPr>
    </w:p>
    <w:p w14:paraId="27056B99" w14:textId="77777777" w:rsidR="00630B15" w:rsidRDefault="00630B15">
      <w:pPr>
        <w:rPr>
          <w:rFonts w:hint="eastAsia"/>
        </w:rPr>
      </w:pPr>
    </w:p>
    <w:p w14:paraId="3C0C2FC1" w14:textId="77777777" w:rsidR="00630B15" w:rsidRDefault="00630B15">
      <w:pPr>
        <w:rPr>
          <w:rFonts w:hint="eastAsia"/>
        </w:rPr>
      </w:pPr>
      <w:r>
        <w:rPr>
          <w:rFonts w:hint="eastAsia"/>
        </w:rPr>
        <w:t>最后的总结</w:t>
      </w:r>
    </w:p>
    <w:p w14:paraId="3248F125" w14:textId="77777777" w:rsidR="00630B15" w:rsidRDefault="00630B15">
      <w:pPr>
        <w:rPr>
          <w:rFonts w:hint="eastAsia"/>
        </w:rPr>
      </w:pPr>
      <w:r>
        <w:rPr>
          <w:rFonts w:hint="eastAsia"/>
        </w:rPr>
        <w:t>“无心”不仅是语言上的一个术语，它还承载着深刻的文化价值和哲学思考。无论是在古老的道家哲学里，还是在现代人的日常生活中，“无心”都为我们提供了一种看待世界、处理事务的独特视角。它提醒我们要珍惜当下，以一颗平常心去迎接生活中的每一个瞬间，实现身心的和谐统一。</w:t>
      </w:r>
    </w:p>
    <w:p w14:paraId="5055618F" w14:textId="77777777" w:rsidR="00630B15" w:rsidRDefault="00630B15">
      <w:pPr>
        <w:rPr>
          <w:rFonts w:hint="eastAsia"/>
        </w:rPr>
      </w:pPr>
    </w:p>
    <w:p w14:paraId="0A5B8DB4" w14:textId="77777777" w:rsidR="00630B15" w:rsidRDefault="00630B15">
      <w:pPr>
        <w:rPr>
          <w:rFonts w:hint="eastAsia"/>
        </w:rPr>
      </w:pPr>
    </w:p>
    <w:p w14:paraId="45D5A172" w14:textId="77777777" w:rsidR="00630B15" w:rsidRDefault="00630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ED37C" w14:textId="7557D6BA" w:rsidR="00746625" w:rsidRDefault="00746625"/>
    <w:sectPr w:rsidR="0074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25"/>
    <w:rsid w:val="00630B15"/>
    <w:rsid w:val="007466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152CF-B0C3-41C1-962C-77FCA4B8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