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CCDE" w14:textId="77777777" w:rsidR="007F7EF5" w:rsidRDefault="007F7EF5">
      <w:pPr>
        <w:rPr>
          <w:rFonts w:hint="eastAsia"/>
        </w:rPr>
      </w:pPr>
      <w:r>
        <w:rPr>
          <w:rFonts w:hint="eastAsia"/>
        </w:rPr>
        <w:t>数的拼音汉字</w:t>
      </w:r>
    </w:p>
    <w:p w14:paraId="1AD196CF" w14:textId="77777777" w:rsidR="007F7EF5" w:rsidRDefault="007F7EF5">
      <w:pPr>
        <w:rPr>
          <w:rFonts w:hint="eastAsia"/>
        </w:rPr>
      </w:pPr>
      <w:r>
        <w:rPr>
          <w:rFonts w:hint="eastAsia"/>
        </w:rPr>
        <w:t>在汉语的学习过程中，数字及其对应的汉字和拼音是基础中的基础。无论是对于初学者还是有一定汉语基础的学习者来说，了解并掌握这些基本元素都是至关重要的一步。这不仅有助于日常交流，也是深入学习汉语语法、词汇等其他方面的基石。</w:t>
      </w:r>
    </w:p>
    <w:p w14:paraId="2C4C1505" w14:textId="77777777" w:rsidR="007F7EF5" w:rsidRDefault="007F7EF5">
      <w:pPr>
        <w:rPr>
          <w:rFonts w:hint="eastAsia"/>
        </w:rPr>
      </w:pPr>
    </w:p>
    <w:p w14:paraId="10A5A0BE" w14:textId="77777777" w:rsidR="007F7EF5" w:rsidRDefault="007F7EF5">
      <w:pPr>
        <w:rPr>
          <w:rFonts w:hint="eastAsia"/>
        </w:rPr>
      </w:pPr>
      <w:r>
        <w:rPr>
          <w:rFonts w:hint="eastAsia"/>
        </w:rPr>
        <w:t>一到十的基本数字汉字及拼音</w:t>
      </w:r>
    </w:p>
    <w:p w14:paraId="46C14BE1" w14:textId="77777777" w:rsidR="007F7EF5" w:rsidRDefault="007F7EF5">
      <w:pPr>
        <w:rPr>
          <w:rFonts w:hint="eastAsia"/>
        </w:rPr>
      </w:pPr>
      <w:r>
        <w:rPr>
          <w:rFonts w:hint="eastAsia"/>
        </w:rPr>
        <w:t>让我们来了解一下最基本的十个数字：一（yī）、二（èr）、三（sān）、四（sì）、五（wǔ）、六（liù）、七（qī）、八（bā）、九（jiǔ）和十（shí）。这些数字构成了所有更大数值的基础。例如，“十一”意味着10加1，即11；而“二十”则是2乘以10，也就是20。这种基于十进制的计数系统使得记忆和使用数字变得相对简单。</w:t>
      </w:r>
    </w:p>
    <w:p w14:paraId="1D34DE3D" w14:textId="77777777" w:rsidR="007F7EF5" w:rsidRDefault="007F7EF5">
      <w:pPr>
        <w:rPr>
          <w:rFonts w:hint="eastAsia"/>
        </w:rPr>
      </w:pPr>
    </w:p>
    <w:p w14:paraId="4C6EA4F6" w14:textId="77777777" w:rsidR="007F7EF5" w:rsidRDefault="007F7EF5">
      <w:pPr>
        <w:rPr>
          <w:rFonts w:hint="eastAsia"/>
        </w:rPr>
      </w:pPr>
      <w:r>
        <w:rPr>
          <w:rFonts w:hint="eastAsia"/>
        </w:rPr>
        <w:t>更大的数值单位</w:t>
      </w:r>
    </w:p>
    <w:p w14:paraId="6A22FEC1" w14:textId="77777777" w:rsidR="007F7EF5" w:rsidRDefault="007F7EF5">
      <w:pPr>
        <w:rPr>
          <w:rFonts w:hint="eastAsia"/>
        </w:rPr>
      </w:pPr>
      <w:r>
        <w:rPr>
          <w:rFonts w:hint="eastAsia"/>
        </w:rPr>
        <w:t>随着数值的增大，汉语中引入了更多的单位词来表示更大的数量级，如百（bǎi）、千（qiān）、万（wàn）以及亿（yì）。例如，“一百”表示100，“一千”为1,000，“一万”则等于10,000，“一亿”代表100,000,000。这些单位词的应用让汉语使用者能够简洁地表达极大的数值。</w:t>
      </w:r>
    </w:p>
    <w:p w14:paraId="5CF9BA83" w14:textId="77777777" w:rsidR="007F7EF5" w:rsidRDefault="007F7EF5">
      <w:pPr>
        <w:rPr>
          <w:rFonts w:hint="eastAsia"/>
        </w:rPr>
      </w:pPr>
    </w:p>
    <w:p w14:paraId="70F21431" w14:textId="77777777" w:rsidR="007F7EF5" w:rsidRDefault="007F7EF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9168148" w14:textId="77777777" w:rsidR="007F7EF5" w:rsidRDefault="007F7EF5">
      <w:pPr>
        <w:rPr>
          <w:rFonts w:hint="eastAsia"/>
        </w:rPr>
      </w:pPr>
      <w:r>
        <w:rPr>
          <w:rFonts w:hint="eastAsia"/>
        </w:rPr>
        <w:t>在日常生活中，数字无处不在，从日期时间到价格金额，从电话号码到门牌号，无不体现着数字的重要性。正确理解和使用这些数字及其汉字形式，对于非母语者来说尤其重要。例如，在购买商品时，理解价格标签上的数字和汉字可以帮助你避免误解，确保交易顺利进行。</w:t>
      </w:r>
    </w:p>
    <w:p w14:paraId="3439C46E" w14:textId="77777777" w:rsidR="007F7EF5" w:rsidRDefault="007F7EF5">
      <w:pPr>
        <w:rPr>
          <w:rFonts w:hint="eastAsia"/>
        </w:rPr>
      </w:pPr>
    </w:p>
    <w:p w14:paraId="31275EAA" w14:textId="77777777" w:rsidR="007F7EF5" w:rsidRDefault="007F7EF5">
      <w:pPr>
        <w:rPr>
          <w:rFonts w:hint="eastAsia"/>
        </w:rPr>
      </w:pPr>
      <w:r>
        <w:rPr>
          <w:rFonts w:hint="eastAsia"/>
        </w:rPr>
        <w:t>文化和历史背景</w:t>
      </w:r>
    </w:p>
    <w:p w14:paraId="71FE7C45" w14:textId="77777777" w:rsidR="007F7EF5" w:rsidRDefault="007F7EF5">
      <w:pPr>
        <w:rPr>
          <w:rFonts w:hint="eastAsia"/>
        </w:rPr>
      </w:pPr>
      <w:r>
        <w:rPr>
          <w:rFonts w:hint="eastAsia"/>
        </w:rPr>
        <w:t>值得注意的是，数字在中华文化中也扮演着特殊的角色。某些数字因为发音与吉祥或不吉利的事物相似，而被视为幸运或不幸的象征。比如，“八”因其发音类似于发财的“发”，常被认为是吉利的数字；相反，“四”由于发音接近“死”，有时会被视为不吉利的象征。因此，在选择手机号码、车牌号或是楼层编号时，人们往往会考虑这一点。</w:t>
      </w:r>
    </w:p>
    <w:p w14:paraId="4DD1B717" w14:textId="77777777" w:rsidR="007F7EF5" w:rsidRDefault="007F7EF5">
      <w:pPr>
        <w:rPr>
          <w:rFonts w:hint="eastAsia"/>
        </w:rPr>
      </w:pPr>
    </w:p>
    <w:p w14:paraId="54F41957" w14:textId="77777777" w:rsidR="007F7EF5" w:rsidRDefault="007F7EF5">
      <w:pPr>
        <w:rPr>
          <w:rFonts w:hint="eastAsia"/>
        </w:rPr>
      </w:pPr>
      <w:r>
        <w:rPr>
          <w:rFonts w:hint="eastAsia"/>
        </w:rPr>
        <w:t>最后的总结</w:t>
      </w:r>
    </w:p>
    <w:p w14:paraId="3C86BD4D" w14:textId="77777777" w:rsidR="007F7EF5" w:rsidRDefault="007F7EF5">
      <w:pPr>
        <w:rPr>
          <w:rFonts w:hint="eastAsia"/>
        </w:rPr>
      </w:pPr>
      <w:r>
        <w:rPr>
          <w:rFonts w:hint="eastAsia"/>
        </w:rPr>
        <w:t>掌握汉语中的数字不仅是语言学习的一部分，更是理解中国文化的一个窗口。通过深</w:t>
      </w:r>
      <w:r>
        <w:rPr>
          <w:rFonts w:hint="eastAsia"/>
        </w:rPr>
        <w:lastRenderedPageBreak/>
        <w:t>入了解数字背后的含义和用法，我们不仅能更好地掌握汉语，还能更深入地体验和理解中国文化的丰富性和独特性。</w:t>
      </w:r>
    </w:p>
    <w:p w14:paraId="14947329" w14:textId="77777777" w:rsidR="007F7EF5" w:rsidRDefault="007F7EF5">
      <w:pPr>
        <w:rPr>
          <w:rFonts w:hint="eastAsia"/>
        </w:rPr>
      </w:pPr>
    </w:p>
    <w:p w14:paraId="4B1FB531" w14:textId="77777777" w:rsidR="007F7EF5" w:rsidRDefault="007F7EF5">
      <w:pPr>
        <w:rPr>
          <w:rFonts w:hint="eastAsia"/>
        </w:rPr>
      </w:pPr>
    </w:p>
    <w:p w14:paraId="621BDA2B" w14:textId="77777777" w:rsidR="007F7EF5" w:rsidRDefault="007F7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31457" w14:textId="1A76FEDB" w:rsidR="0049736D" w:rsidRDefault="0049736D"/>
    <w:sectPr w:rsidR="0049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6D"/>
    <w:rsid w:val="0049736D"/>
    <w:rsid w:val="007F7E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777B2-1AB0-4428-8CC8-40866BF5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