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675C" w14:textId="77777777" w:rsidR="00B4466C" w:rsidRDefault="00B4466C">
      <w:pPr>
        <w:rPr>
          <w:rFonts w:hint="eastAsia"/>
        </w:rPr>
      </w:pPr>
      <w:r>
        <w:rPr>
          <w:rFonts w:hint="eastAsia"/>
        </w:rPr>
        <w:t>数仞的拼音</w:t>
      </w:r>
    </w:p>
    <w:p w14:paraId="105AF534" w14:textId="77777777" w:rsidR="00B4466C" w:rsidRDefault="00B4466C">
      <w:pPr>
        <w:rPr>
          <w:rFonts w:hint="eastAsia"/>
        </w:rPr>
      </w:pPr>
      <w:r>
        <w:rPr>
          <w:rFonts w:hint="eastAsia"/>
        </w:rPr>
        <w:t>数仞，“shù rèn”，在古代汉语中，仞是一种长度单位，而“数仞”则常被用来形容非常高或者非常深的事物。这个词承载着中国古代文化的智慧与历史，体现了古人在没有现代度量工具的情况下，对于高度和深度的一种独特的测量方法。</w:t>
      </w:r>
    </w:p>
    <w:p w14:paraId="44FF3128" w14:textId="77777777" w:rsidR="00B4466C" w:rsidRDefault="00B4466C">
      <w:pPr>
        <w:rPr>
          <w:rFonts w:hint="eastAsia"/>
        </w:rPr>
      </w:pPr>
    </w:p>
    <w:p w14:paraId="6100CE80" w14:textId="77777777" w:rsidR="00B4466C" w:rsidRDefault="00B4466C">
      <w:pPr>
        <w:rPr>
          <w:rFonts w:hint="eastAsia"/>
        </w:rPr>
      </w:pPr>
      <w:r>
        <w:rPr>
          <w:rFonts w:hint="eastAsia"/>
        </w:rPr>
        <w:t>仞的历史背景</w:t>
      </w:r>
    </w:p>
    <w:p w14:paraId="606E10EE" w14:textId="77777777" w:rsidR="00B4466C" w:rsidRDefault="00B4466C">
      <w:pPr>
        <w:rPr>
          <w:rFonts w:hint="eastAsia"/>
        </w:rPr>
      </w:pPr>
      <w:r>
        <w:rPr>
          <w:rFonts w:hint="eastAsia"/>
        </w:rPr>
        <w:t>仞作为长度单位，其确切的长度在不同的时期和地区有所不同。根据《说文解字》记载，一仞等于七尺，但这个尺的标准也会随着朝代的变化而有所调整。例如，在周朝时期，一尺约为今天的19.91厘米，而在汉代，则大约为23厘米左右。因此，仞的具体长度也因时代而异。然而，无论具体数值如何变化，“数仞”总是代表着一种宏大的尺度，用于描述如山之高、井之深等景象。</w:t>
      </w:r>
    </w:p>
    <w:p w14:paraId="1A9B9C57" w14:textId="77777777" w:rsidR="00B4466C" w:rsidRDefault="00B4466C">
      <w:pPr>
        <w:rPr>
          <w:rFonts w:hint="eastAsia"/>
        </w:rPr>
      </w:pPr>
    </w:p>
    <w:p w14:paraId="73A27054" w14:textId="77777777" w:rsidR="00B4466C" w:rsidRDefault="00B4466C">
      <w:pPr>
        <w:rPr>
          <w:rFonts w:hint="eastAsia"/>
        </w:rPr>
      </w:pPr>
      <w:r>
        <w:rPr>
          <w:rFonts w:hint="eastAsia"/>
        </w:rPr>
        <w:t>文化中的数仞</w:t>
      </w:r>
    </w:p>
    <w:p w14:paraId="03DE3608" w14:textId="77777777" w:rsidR="00B4466C" w:rsidRDefault="00B4466C">
      <w:pPr>
        <w:rPr>
          <w:rFonts w:hint="eastAsia"/>
        </w:rPr>
      </w:pPr>
      <w:r>
        <w:rPr>
          <w:rFonts w:hint="eastAsia"/>
        </w:rPr>
        <w:t>在中国古典文学作品中，“数仞”经常出现，用以描绘自然景观的雄伟壮观或是建筑物的高大巍峨。比如，在描述高山时，常用“数仞之巅”来形容山顶的高耸入云；在描写古井时，会用“数仞之深”来强调井水的幽深莫测。这种表达方式不仅丰富了汉语的语言魅力，也为后世留下了宝贵的文化遗产。</w:t>
      </w:r>
    </w:p>
    <w:p w14:paraId="5E5AEF86" w14:textId="77777777" w:rsidR="00B4466C" w:rsidRDefault="00B4466C">
      <w:pPr>
        <w:rPr>
          <w:rFonts w:hint="eastAsia"/>
        </w:rPr>
      </w:pPr>
    </w:p>
    <w:p w14:paraId="66D8A839" w14:textId="77777777" w:rsidR="00B4466C" w:rsidRDefault="00B4466C">
      <w:pPr>
        <w:rPr>
          <w:rFonts w:hint="eastAsia"/>
        </w:rPr>
      </w:pPr>
      <w:r>
        <w:rPr>
          <w:rFonts w:hint="eastAsia"/>
        </w:rPr>
        <w:t>数仞的现代意义</w:t>
      </w:r>
    </w:p>
    <w:p w14:paraId="35590DD5" w14:textId="77777777" w:rsidR="00B4466C" w:rsidRDefault="00B4466C">
      <w:pPr>
        <w:rPr>
          <w:rFonts w:hint="eastAsia"/>
        </w:rPr>
      </w:pPr>
      <w:r>
        <w:rPr>
          <w:rFonts w:hint="eastAsia"/>
        </w:rPr>
        <w:t>尽管现代社会已经有了更加精确的计量单位，但在某些语境下，“数仞”依然被用来表示极高的程度或极大的规模。它更多的时候是作为一种修辞手法出现在文学创作之中，赋予文章以古典之美和文化底蕴。“数仞”的概念也被一些教育工作者引入到课堂上，通过讲述它的含义和应用，激发学生对中国传统文化的兴趣和热爱。</w:t>
      </w:r>
    </w:p>
    <w:p w14:paraId="71383D40" w14:textId="77777777" w:rsidR="00B4466C" w:rsidRDefault="00B4466C">
      <w:pPr>
        <w:rPr>
          <w:rFonts w:hint="eastAsia"/>
        </w:rPr>
      </w:pPr>
    </w:p>
    <w:p w14:paraId="379AEE95" w14:textId="77777777" w:rsidR="00B4466C" w:rsidRDefault="00B4466C">
      <w:pPr>
        <w:rPr>
          <w:rFonts w:hint="eastAsia"/>
        </w:rPr>
      </w:pPr>
      <w:r>
        <w:rPr>
          <w:rFonts w:hint="eastAsia"/>
        </w:rPr>
        <w:t>最后的总结</w:t>
      </w:r>
    </w:p>
    <w:p w14:paraId="4D4CC3E5" w14:textId="77777777" w:rsidR="00B4466C" w:rsidRDefault="00B4466C">
      <w:pPr>
        <w:rPr>
          <w:rFonts w:hint="eastAsia"/>
        </w:rPr>
      </w:pPr>
      <w:r>
        <w:rPr>
          <w:rFonts w:hint="eastAsia"/>
        </w:rPr>
        <w:t>“数仞”的拼音是“shù rèn”，它不仅仅是一个简单的词汇，更是中国悠久历史文化的一个缩影。通过了解“数仞”的含义及其背后的故事，我们能够更深刻地体会到古人对自然界的认识以及他们独特的表达方式。在未来的学习和生活中，我们应当珍视这些文化遗产，并努力将它们传承下去。</w:t>
      </w:r>
    </w:p>
    <w:p w14:paraId="53B536C3" w14:textId="77777777" w:rsidR="00B4466C" w:rsidRDefault="00B4466C">
      <w:pPr>
        <w:rPr>
          <w:rFonts w:hint="eastAsia"/>
        </w:rPr>
      </w:pPr>
    </w:p>
    <w:p w14:paraId="04B0EFD8" w14:textId="77777777" w:rsidR="00B4466C" w:rsidRDefault="00B4466C">
      <w:pPr>
        <w:rPr>
          <w:rFonts w:hint="eastAsia"/>
        </w:rPr>
      </w:pPr>
    </w:p>
    <w:p w14:paraId="00DD5E26" w14:textId="77777777" w:rsidR="00B4466C" w:rsidRDefault="00B4466C">
      <w:pPr>
        <w:rPr>
          <w:rFonts w:hint="eastAsia"/>
        </w:rPr>
      </w:pPr>
      <w:r>
        <w:rPr>
          <w:rFonts w:hint="eastAsia"/>
        </w:rPr>
        <w:t>本文是由懂得生活网（dongdeshenghuo.com）为大家创作</w:t>
      </w:r>
    </w:p>
    <w:p w14:paraId="3B780712" w14:textId="4A4CD6E8" w:rsidR="00FD4F5F" w:rsidRDefault="00FD4F5F"/>
    <w:sectPr w:rsidR="00FD4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5F"/>
    <w:rsid w:val="00B34D22"/>
    <w:rsid w:val="00B4466C"/>
    <w:rsid w:val="00FD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A36B8-5B94-4381-81BC-7D152B4E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F5F"/>
    <w:rPr>
      <w:rFonts w:cstheme="majorBidi"/>
      <w:color w:val="2F5496" w:themeColor="accent1" w:themeShade="BF"/>
      <w:sz w:val="28"/>
      <w:szCs w:val="28"/>
    </w:rPr>
  </w:style>
  <w:style w:type="character" w:customStyle="1" w:styleId="50">
    <w:name w:val="标题 5 字符"/>
    <w:basedOn w:val="a0"/>
    <w:link w:val="5"/>
    <w:uiPriority w:val="9"/>
    <w:semiHidden/>
    <w:rsid w:val="00FD4F5F"/>
    <w:rPr>
      <w:rFonts w:cstheme="majorBidi"/>
      <w:color w:val="2F5496" w:themeColor="accent1" w:themeShade="BF"/>
      <w:sz w:val="24"/>
    </w:rPr>
  </w:style>
  <w:style w:type="character" w:customStyle="1" w:styleId="60">
    <w:name w:val="标题 6 字符"/>
    <w:basedOn w:val="a0"/>
    <w:link w:val="6"/>
    <w:uiPriority w:val="9"/>
    <w:semiHidden/>
    <w:rsid w:val="00FD4F5F"/>
    <w:rPr>
      <w:rFonts w:cstheme="majorBidi"/>
      <w:b/>
      <w:bCs/>
      <w:color w:val="2F5496" w:themeColor="accent1" w:themeShade="BF"/>
    </w:rPr>
  </w:style>
  <w:style w:type="character" w:customStyle="1" w:styleId="70">
    <w:name w:val="标题 7 字符"/>
    <w:basedOn w:val="a0"/>
    <w:link w:val="7"/>
    <w:uiPriority w:val="9"/>
    <w:semiHidden/>
    <w:rsid w:val="00FD4F5F"/>
    <w:rPr>
      <w:rFonts w:cstheme="majorBidi"/>
      <w:b/>
      <w:bCs/>
      <w:color w:val="595959" w:themeColor="text1" w:themeTint="A6"/>
    </w:rPr>
  </w:style>
  <w:style w:type="character" w:customStyle="1" w:styleId="80">
    <w:name w:val="标题 8 字符"/>
    <w:basedOn w:val="a0"/>
    <w:link w:val="8"/>
    <w:uiPriority w:val="9"/>
    <w:semiHidden/>
    <w:rsid w:val="00FD4F5F"/>
    <w:rPr>
      <w:rFonts w:cstheme="majorBidi"/>
      <w:color w:val="595959" w:themeColor="text1" w:themeTint="A6"/>
    </w:rPr>
  </w:style>
  <w:style w:type="character" w:customStyle="1" w:styleId="90">
    <w:name w:val="标题 9 字符"/>
    <w:basedOn w:val="a0"/>
    <w:link w:val="9"/>
    <w:uiPriority w:val="9"/>
    <w:semiHidden/>
    <w:rsid w:val="00FD4F5F"/>
    <w:rPr>
      <w:rFonts w:eastAsiaTheme="majorEastAsia" w:cstheme="majorBidi"/>
      <w:color w:val="595959" w:themeColor="text1" w:themeTint="A6"/>
    </w:rPr>
  </w:style>
  <w:style w:type="paragraph" w:styleId="a3">
    <w:name w:val="Title"/>
    <w:basedOn w:val="a"/>
    <w:next w:val="a"/>
    <w:link w:val="a4"/>
    <w:uiPriority w:val="10"/>
    <w:qFormat/>
    <w:rsid w:val="00FD4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F5F"/>
    <w:pPr>
      <w:spacing w:before="160"/>
      <w:jc w:val="center"/>
    </w:pPr>
    <w:rPr>
      <w:i/>
      <w:iCs/>
      <w:color w:val="404040" w:themeColor="text1" w:themeTint="BF"/>
    </w:rPr>
  </w:style>
  <w:style w:type="character" w:customStyle="1" w:styleId="a8">
    <w:name w:val="引用 字符"/>
    <w:basedOn w:val="a0"/>
    <w:link w:val="a7"/>
    <w:uiPriority w:val="29"/>
    <w:rsid w:val="00FD4F5F"/>
    <w:rPr>
      <w:i/>
      <w:iCs/>
      <w:color w:val="404040" w:themeColor="text1" w:themeTint="BF"/>
    </w:rPr>
  </w:style>
  <w:style w:type="paragraph" w:styleId="a9">
    <w:name w:val="List Paragraph"/>
    <w:basedOn w:val="a"/>
    <w:uiPriority w:val="34"/>
    <w:qFormat/>
    <w:rsid w:val="00FD4F5F"/>
    <w:pPr>
      <w:ind w:left="720"/>
      <w:contextualSpacing/>
    </w:pPr>
  </w:style>
  <w:style w:type="character" w:styleId="aa">
    <w:name w:val="Intense Emphasis"/>
    <w:basedOn w:val="a0"/>
    <w:uiPriority w:val="21"/>
    <w:qFormat/>
    <w:rsid w:val="00FD4F5F"/>
    <w:rPr>
      <w:i/>
      <w:iCs/>
      <w:color w:val="2F5496" w:themeColor="accent1" w:themeShade="BF"/>
    </w:rPr>
  </w:style>
  <w:style w:type="paragraph" w:styleId="ab">
    <w:name w:val="Intense Quote"/>
    <w:basedOn w:val="a"/>
    <w:next w:val="a"/>
    <w:link w:val="ac"/>
    <w:uiPriority w:val="30"/>
    <w:qFormat/>
    <w:rsid w:val="00FD4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F5F"/>
    <w:rPr>
      <w:i/>
      <w:iCs/>
      <w:color w:val="2F5496" w:themeColor="accent1" w:themeShade="BF"/>
    </w:rPr>
  </w:style>
  <w:style w:type="character" w:styleId="ad">
    <w:name w:val="Intense Reference"/>
    <w:basedOn w:val="a0"/>
    <w:uiPriority w:val="32"/>
    <w:qFormat/>
    <w:rsid w:val="00FD4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