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9DCB" w14:textId="77777777" w:rsidR="006115F0" w:rsidRDefault="006115F0">
      <w:pPr>
        <w:rPr>
          <w:rFonts w:hint="eastAsia"/>
        </w:rPr>
      </w:pPr>
      <w:r>
        <w:rPr>
          <w:rFonts w:hint="eastAsia"/>
        </w:rPr>
        <w:t>抒胸臆的拼音</w:t>
      </w:r>
    </w:p>
    <w:p w14:paraId="3BA5A65C" w14:textId="77777777" w:rsidR="006115F0" w:rsidRDefault="006115F0">
      <w:pPr>
        <w:rPr>
          <w:rFonts w:hint="eastAsia"/>
        </w:rPr>
      </w:pPr>
      <w:r>
        <w:rPr>
          <w:rFonts w:hint="eastAsia"/>
        </w:rPr>
        <w:t>“抒胸臆”的拼音是“shū xiōng yì”，其中“抒”读作shū，表示表达、发抒之意；“胸臆”则是xiōng yì，指的是内心的感想和情感。这个词组在汉语中常用来描述人们通过文字、言语或其他艺术形式来表达自己的内心世界，分享深藏心底的情感与想法。</w:t>
      </w:r>
    </w:p>
    <w:p w14:paraId="61F5501F" w14:textId="77777777" w:rsidR="006115F0" w:rsidRDefault="006115F0">
      <w:pPr>
        <w:rPr>
          <w:rFonts w:hint="eastAsia"/>
        </w:rPr>
      </w:pPr>
    </w:p>
    <w:p w14:paraId="44190EC2" w14:textId="77777777" w:rsidR="006115F0" w:rsidRDefault="006115F0">
      <w:pPr>
        <w:rPr>
          <w:rFonts w:hint="eastAsia"/>
        </w:rPr>
      </w:pPr>
      <w:r>
        <w:rPr>
          <w:rFonts w:hint="eastAsia"/>
        </w:rPr>
        <w:t>文化背景中的抒胸臆</w:t>
      </w:r>
    </w:p>
    <w:p w14:paraId="3D3DBF4B" w14:textId="77777777" w:rsidR="006115F0" w:rsidRDefault="006115F0">
      <w:pPr>
        <w:rPr>
          <w:rFonts w:hint="eastAsia"/>
        </w:rPr>
      </w:pPr>
      <w:r>
        <w:rPr>
          <w:rFonts w:hint="eastAsia"/>
        </w:rPr>
        <w:t>在中国古代文学中，“抒胸臆”是一种非常重要的创作手法。诗人和文人墨客常常借助诗歌、散文等形式来抒发自己对生活的感悟、对自然美景的喜爱以及对社会现象的思考。比如唐代大诗人杜甫，他的许多诗作都深刻地反映了当时的社会现实和个人遭遇，通过这些作品，他不仅表达了个人的情感，也为后世留下了宝贵的文化遗产。</w:t>
      </w:r>
    </w:p>
    <w:p w14:paraId="3353A8AE" w14:textId="77777777" w:rsidR="006115F0" w:rsidRDefault="006115F0">
      <w:pPr>
        <w:rPr>
          <w:rFonts w:hint="eastAsia"/>
        </w:rPr>
      </w:pPr>
    </w:p>
    <w:p w14:paraId="282BB8FB" w14:textId="77777777" w:rsidR="006115F0" w:rsidRDefault="006115F0">
      <w:pPr>
        <w:rPr>
          <w:rFonts w:hint="eastAsia"/>
        </w:rPr>
      </w:pPr>
      <w:r>
        <w:rPr>
          <w:rFonts w:hint="eastAsia"/>
        </w:rPr>
        <w:t>现代意义下的抒胸臆</w:t>
      </w:r>
    </w:p>
    <w:p w14:paraId="115B4053" w14:textId="77777777" w:rsidR="006115F0" w:rsidRDefault="006115F0">
      <w:pPr>
        <w:rPr>
          <w:rFonts w:hint="eastAsia"/>
        </w:rPr>
      </w:pPr>
      <w:r>
        <w:rPr>
          <w:rFonts w:hint="eastAsia"/>
        </w:rPr>
        <w:t>随着时代的发展，“抒胸臆”这一概念也逐渐融入了现代社会的各个角落。无论是文学创作、影视作品还是社交媒体上的分享，人们都在以不同的方式实践着“抒胸臆”。例如，在微博、微信等社交平台上，用户经常发布状态或文章来表达自己的心情、见解或是生活点滴，这种方式既是一种自我表达的方式，也是一种与他人建立联系的桥梁。</w:t>
      </w:r>
    </w:p>
    <w:p w14:paraId="6C55750E" w14:textId="77777777" w:rsidR="006115F0" w:rsidRDefault="006115F0">
      <w:pPr>
        <w:rPr>
          <w:rFonts w:hint="eastAsia"/>
        </w:rPr>
      </w:pPr>
    </w:p>
    <w:p w14:paraId="1E0BE2E9" w14:textId="77777777" w:rsidR="006115F0" w:rsidRDefault="006115F0">
      <w:pPr>
        <w:rPr>
          <w:rFonts w:hint="eastAsia"/>
        </w:rPr>
      </w:pPr>
      <w:r>
        <w:rPr>
          <w:rFonts w:hint="eastAsia"/>
        </w:rPr>
        <w:t>抒胸臆的艺术表现形式</w:t>
      </w:r>
    </w:p>
    <w:p w14:paraId="773483B2" w14:textId="77777777" w:rsidR="006115F0" w:rsidRDefault="006115F0">
      <w:pPr>
        <w:rPr>
          <w:rFonts w:hint="eastAsia"/>
        </w:rPr>
      </w:pPr>
      <w:r>
        <w:rPr>
          <w:rFonts w:hint="eastAsia"/>
        </w:rPr>
        <w:t>除了传统的文学创作外，“抒胸臆”也可以通过其他艺术形式得到体现。音乐、绘画、舞蹈等都是艺术家们用来传达内心世界的媒介。例如，贝多芬的《命运交响曲》以其激昂的旋律和深刻的情感内涵，成为了表达人类抗争命运、追求自由的经典之作。同样，画家梵高通过其独特的色彩运用和笔触，将自己对生活的热爱与挣扎展现得淋漓尽致。</w:t>
      </w:r>
    </w:p>
    <w:p w14:paraId="759E7291" w14:textId="77777777" w:rsidR="006115F0" w:rsidRDefault="006115F0">
      <w:pPr>
        <w:rPr>
          <w:rFonts w:hint="eastAsia"/>
        </w:rPr>
      </w:pPr>
    </w:p>
    <w:p w14:paraId="7CE8E0DD" w14:textId="77777777" w:rsidR="006115F0" w:rsidRDefault="006115F0">
      <w:pPr>
        <w:rPr>
          <w:rFonts w:hint="eastAsia"/>
        </w:rPr>
      </w:pPr>
      <w:r>
        <w:rPr>
          <w:rFonts w:hint="eastAsia"/>
        </w:rPr>
        <w:t>抒胸臆的重要性</w:t>
      </w:r>
    </w:p>
    <w:p w14:paraId="71B20891" w14:textId="77777777" w:rsidR="006115F0" w:rsidRDefault="006115F0">
      <w:pPr>
        <w:rPr>
          <w:rFonts w:hint="eastAsia"/>
        </w:rPr>
      </w:pPr>
      <w:r>
        <w:rPr>
          <w:rFonts w:hint="eastAsia"/>
        </w:rPr>
        <w:t>无论是在个人成长过程中，还是在文化交流和社会互动中，“抒胸臆”都扮演着不可或缺的角色。它不仅是个人情感宣泄的重要途径，也是促进人际关系和谐的有效手段。当我们愿意敞开心扉，真实地表达自己的想法和感受时，不仅能增进彼此的理解和信任，还能在这个过程中发现更多的共鸣和支持。</w:t>
      </w:r>
    </w:p>
    <w:p w14:paraId="4B887E84" w14:textId="77777777" w:rsidR="006115F0" w:rsidRDefault="006115F0">
      <w:pPr>
        <w:rPr>
          <w:rFonts w:hint="eastAsia"/>
        </w:rPr>
      </w:pPr>
    </w:p>
    <w:p w14:paraId="640B3DAF" w14:textId="77777777" w:rsidR="006115F0" w:rsidRDefault="006115F0">
      <w:pPr>
        <w:rPr>
          <w:rFonts w:hint="eastAsia"/>
        </w:rPr>
      </w:pPr>
    </w:p>
    <w:p w14:paraId="2166DB66" w14:textId="77777777" w:rsidR="006115F0" w:rsidRDefault="00611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F984D" w14:textId="1E4A3F30" w:rsidR="00B41C43" w:rsidRDefault="00B41C43"/>
    <w:sectPr w:rsidR="00B4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43"/>
    <w:rsid w:val="006115F0"/>
    <w:rsid w:val="00B34D22"/>
    <w:rsid w:val="00B4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F5900-6617-4AF0-84C1-FB7F23D5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