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2234" w14:textId="77777777" w:rsidR="0059581A" w:rsidRDefault="0059581A">
      <w:pPr>
        <w:rPr>
          <w:rFonts w:hint="eastAsia"/>
        </w:rPr>
      </w:pPr>
      <w:r>
        <w:rPr>
          <w:rFonts w:hint="eastAsia"/>
        </w:rPr>
        <w:t>zhan ju</w:t>
      </w:r>
    </w:p>
    <w:p w14:paraId="4DDEE7E1" w14:textId="77777777" w:rsidR="0059581A" w:rsidRDefault="0059581A">
      <w:pPr>
        <w:rPr>
          <w:rFonts w:hint="eastAsia"/>
        </w:rPr>
      </w:pPr>
    </w:p>
    <w:p w14:paraId="74EAEB5D" w14:textId="77777777" w:rsidR="0059581A" w:rsidRDefault="0059581A">
      <w:pPr>
        <w:rPr>
          <w:rFonts w:hint="eastAsia"/>
        </w:rPr>
      </w:pPr>
      <w:r>
        <w:rPr>
          <w:rFonts w:hint="eastAsia"/>
        </w:rPr>
        <w:t>在历史的长河中，"战局"一词往往承载着无数英雄豪杰的梦想与野心。它不仅仅是一个军事术语，更象征了人类文明发展的关键时刻，每一次重大战役的背后，都隐藏着政治、经济、文化等多方面的深刻影响。为了更好地理解这个词汇背后的复杂性，我们可以从几个不同的角度来探讨“战局”的意义。</w:t>
      </w:r>
    </w:p>
    <w:p w14:paraId="00ACBC99" w14:textId="77777777" w:rsidR="0059581A" w:rsidRDefault="0059581A">
      <w:pPr>
        <w:rPr>
          <w:rFonts w:hint="eastAsia"/>
        </w:rPr>
      </w:pPr>
    </w:p>
    <w:p w14:paraId="1260B4FD" w14:textId="77777777" w:rsidR="0059581A" w:rsidRDefault="0059581A">
      <w:pPr>
        <w:rPr>
          <w:rFonts w:hint="eastAsia"/>
        </w:rPr>
      </w:pPr>
    </w:p>
    <w:p w14:paraId="2069EFF2" w14:textId="77777777" w:rsidR="0059581A" w:rsidRDefault="0059581A">
      <w:pPr>
        <w:rPr>
          <w:rFonts w:hint="eastAsia"/>
        </w:rPr>
      </w:pPr>
      <w:r>
        <w:rPr>
          <w:rFonts w:hint="eastAsia"/>
        </w:rPr>
        <w:t>战略部署：智慧的较量</w:t>
      </w:r>
    </w:p>
    <w:p w14:paraId="3EC9BAFA" w14:textId="77777777" w:rsidR="0059581A" w:rsidRDefault="0059581A">
      <w:pPr>
        <w:rPr>
          <w:rFonts w:hint="eastAsia"/>
        </w:rPr>
      </w:pPr>
    </w:p>
    <w:p w14:paraId="6286B3A0" w14:textId="77777777" w:rsidR="0059581A" w:rsidRDefault="0059581A">
      <w:pPr>
        <w:rPr>
          <w:rFonts w:hint="eastAsia"/>
        </w:rPr>
      </w:pPr>
      <w:r>
        <w:rPr>
          <w:rFonts w:hint="eastAsia"/>
        </w:rPr>
        <w:t>当提到战局时，人们首先想到的是战场上两军对峙的画面。然而，在实际的历史事件中，真正的胜负往往取决于幕后的战略部署。古往今来，无论是东方还是西方，那些著名的军事家们总是能够根据敌我双方的力量对比、地理环境等因素制定出巧妙的作战计划。例如，在中国古代的赤壁之战中，孙刘联军利用火攻战术成功抵御了曹操的强大攻势；而在欧洲历史上，拿破仑·波拿巴以其卓越的战略眼光，在众多战役中屡次以少胜多，创造了不朽的传奇。</w:t>
      </w:r>
    </w:p>
    <w:p w14:paraId="4C40AB35" w14:textId="77777777" w:rsidR="0059581A" w:rsidRDefault="0059581A">
      <w:pPr>
        <w:rPr>
          <w:rFonts w:hint="eastAsia"/>
        </w:rPr>
      </w:pPr>
    </w:p>
    <w:p w14:paraId="3D0CC6A1" w14:textId="77777777" w:rsidR="0059581A" w:rsidRDefault="0059581A">
      <w:pPr>
        <w:rPr>
          <w:rFonts w:hint="eastAsia"/>
        </w:rPr>
      </w:pPr>
    </w:p>
    <w:p w14:paraId="09AC0948" w14:textId="77777777" w:rsidR="0059581A" w:rsidRDefault="0059581A">
      <w:pPr>
        <w:rPr>
          <w:rFonts w:hint="eastAsia"/>
        </w:rPr>
      </w:pPr>
      <w:r>
        <w:rPr>
          <w:rFonts w:hint="eastAsia"/>
        </w:rPr>
        <w:t>资源争夺：力量的源泉</w:t>
      </w:r>
    </w:p>
    <w:p w14:paraId="3FF69DE8" w14:textId="77777777" w:rsidR="0059581A" w:rsidRDefault="0059581A">
      <w:pPr>
        <w:rPr>
          <w:rFonts w:hint="eastAsia"/>
        </w:rPr>
      </w:pPr>
    </w:p>
    <w:p w14:paraId="08E45A7D" w14:textId="77777777" w:rsidR="0059581A" w:rsidRDefault="0059581A">
      <w:pPr>
        <w:rPr>
          <w:rFonts w:hint="eastAsia"/>
        </w:rPr>
      </w:pPr>
      <w:r>
        <w:rPr>
          <w:rFonts w:hint="eastAsia"/>
        </w:rPr>
        <w:t>除了战术上的对抗之外，战局还涉及到更为深层次的内容——那就是资源的争夺。战争期间，粮食、武器装备以及人力资源都是决定胜负的关键因素之一。一个国家或集团如果能够在这些方面占据优势，就等于掌握了主动权。回顾二战时期，盟军之所以最终能够战胜轴心国，很大程度上得益于其强大的工业生产能力以及充足的物资供应。同时，对于参战士兵而言，士气同样至关重要。高昂的斗志可以弥补物质上的不足，使得士兵们即使面对重重困难也能够坚持到底。</w:t>
      </w:r>
    </w:p>
    <w:p w14:paraId="57207C58" w14:textId="77777777" w:rsidR="0059581A" w:rsidRDefault="0059581A">
      <w:pPr>
        <w:rPr>
          <w:rFonts w:hint="eastAsia"/>
        </w:rPr>
      </w:pPr>
    </w:p>
    <w:p w14:paraId="39D92E4D" w14:textId="77777777" w:rsidR="0059581A" w:rsidRDefault="0059581A">
      <w:pPr>
        <w:rPr>
          <w:rFonts w:hint="eastAsia"/>
        </w:rPr>
      </w:pPr>
    </w:p>
    <w:p w14:paraId="266E8FA6" w14:textId="77777777" w:rsidR="0059581A" w:rsidRDefault="0059581A">
      <w:pPr>
        <w:rPr>
          <w:rFonts w:hint="eastAsia"/>
        </w:rPr>
      </w:pPr>
      <w:r>
        <w:rPr>
          <w:rFonts w:hint="eastAsia"/>
        </w:rPr>
        <w:t>外交博弈：无声的战场</w:t>
      </w:r>
    </w:p>
    <w:p w14:paraId="0DD880B9" w14:textId="77777777" w:rsidR="0059581A" w:rsidRDefault="0059581A">
      <w:pPr>
        <w:rPr>
          <w:rFonts w:hint="eastAsia"/>
        </w:rPr>
      </w:pPr>
    </w:p>
    <w:p w14:paraId="1EFF90A6" w14:textId="77777777" w:rsidR="0059581A" w:rsidRDefault="0059581A">
      <w:pPr>
        <w:rPr>
          <w:rFonts w:hint="eastAsia"/>
        </w:rPr>
      </w:pPr>
      <w:r>
        <w:rPr>
          <w:rFonts w:hint="eastAsia"/>
        </w:rPr>
        <w:t>值得注意的是，现代意义上的战局已经不再局限于传统的武力冲突。随着全球化进程的加速发展，国际关系变得日益复杂，各国之间的竞争更多地体现在外交层面。通过谈判桌上的交锋、签订条约等形式，各方势力试图在不引发大规模武装冲突的前提下实现自己的利益最大化。冷战期间美苏两国之间长达数十年的紧张对峙就是这样一个典型案例。尽管双方没有直接开战，但在这场看不见硝烟的战争里，每一个决策、每一次行动都充满了风险与机遇。</w:t>
      </w:r>
    </w:p>
    <w:p w14:paraId="03867433" w14:textId="77777777" w:rsidR="0059581A" w:rsidRDefault="0059581A">
      <w:pPr>
        <w:rPr>
          <w:rFonts w:hint="eastAsia"/>
        </w:rPr>
      </w:pPr>
    </w:p>
    <w:p w14:paraId="07D34547" w14:textId="77777777" w:rsidR="0059581A" w:rsidRDefault="0059581A">
      <w:pPr>
        <w:rPr>
          <w:rFonts w:hint="eastAsia"/>
        </w:rPr>
      </w:pPr>
    </w:p>
    <w:p w14:paraId="00FAEB83" w14:textId="77777777" w:rsidR="0059581A" w:rsidRDefault="0059581A">
      <w:pPr>
        <w:rPr>
          <w:rFonts w:hint="eastAsia"/>
        </w:rPr>
      </w:pPr>
      <w:r>
        <w:rPr>
          <w:rFonts w:hint="eastAsia"/>
        </w:rPr>
        <w:t>科技变革：未来的方向</w:t>
      </w:r>
    </w:p>
    <w:p w14:paraId="1D3852FB" w14:textId="77777777" w:rsidR="0059581A" w:rsidRDefault="0059581A">
      <w:pPr>
        <w:rPr>
          <w:rFonts w:hint="eastAsia"/>
        </w:rPr>
      </w:pPr>
    </w:p>
    <w:p w14:paraId="27AF4B67" w14:textId="77777777" w:rsidR="0059581A" w:rsidRDefault="0059581A">
      <w:pPr>
        <w:rPr>
          <w:rFonts w:hint="eastAsia"/>
        </w:rPr>
      </w:pPr>
      <w:r>
        <w:rPr>
          <w:rFonts w:hint="eastAsia"/>
        </w:rPr>
        <w:t>进入21世纪以来，科技进步成为改变战局的新变量。信息化、智能化武器系统的出现让传统战争模式发生了根本性的转变。无人机、网络攻击等新型作战手段逐渐登上历史舞台，为军事斗争带来了前所未有的挑战和可能性。未来，随着人工智能、量子计算等领域研究的不断深入，我们或许将见证更加激烈而神秘的战局演变。无论如何，“战局”这一概念将继续伴随着人类社会的发展而演变，成为连接过去与未来的重要纽带。</w:t>
      </w:r>
    </w:p>
    <w:p w14:paraId="29F44A1C" w14:textId="77777777" w:rsidR="0059581A" w:rsidRDefault="0059581A">
      <w:pPr>
        <w:rPr>
          <w:rFonts w:hint="eastAsia"/>
        </w:rPr>
      </w:pPr>
    </w:p>
    <w:p w14:paraId="74C8CD92" w14:textId="77777777" w:rsidR="0059581A" w:rsidRDefault="0059581A">
      <w:pPr>
        <w:rPr>
          <w:rFonts w:hint="eastAsia"/>
        </w:rPr>
      </w:pPr>
      <w:r>
        <w:rPr>
          <w:rFonts w:hint="eastAsia"/>
        </w:rPr>
        <w:t>本文是由懂得生活网（dongdeshenghuo.com）为大家创作</w:t>
      </w:r>
    </w:p>
    <w:p w14:paraId="08890A35" w14:textId="77C8FE18" w:rsidR="00992200" w:rsidRDefault="00992200"/>
    <w:sectPr w:rsidR="00992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00"/>
    <w:rsid w:val="0059581A"/>
    <w:rsid w:val="0099220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83A2C-4D7F-4087-948D-C1B6EE80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200"/>
    <w:rPr>
      <w:rFonts w:cstheme="majorBidi"/>
      <w:color w:val="2F5496" w:themeColor="accent1" w:themeShade="BF"/>
      <w:sz w:val="28"/>
      <w:szCs w:val="28"/>
    </w:rPr>
  </w:style>
  <w:style w:type="character" w:customStyle="1" w:styleId="50">
    <w:name w:val="标题 5 字符"/>
    <w:basedOn w:val="a0"/>
    <w:link w:val="5"/>
    <w:uiPriority w:val="9"/>
    <w:semiHidden/>
    <w:rsid w:val="00992200"/>
    <w:rPr>
      <w:rFonts w:cstheme="majorBidi"/>
      <w:color w:val="2F5496" w:themeColor="accent1" w:themeShade="BF"/>
      <w:sz w:val="24"/>
    </w:rPr>
  </w:style>
  <w:style w:type="character" w:customStyle="1" w:styleId="60">
    <w:name w:val="标题 6 字符"/>
    <w:basedOn w:val="a0"/>
    <w:link w:val="6"/>
    <w:uiPriority w:val="9"/>
    <w:semiHidden/>
    <w:rsid w:val="00992200"/>
    <w:rPr>
      <w:rFonts w:cstheme="majorBidi"/>
      <w:b/>
      <w:bCs/>
      <w:color w:val="2F5496" w:themeColor="accent1" w:themeShade="BF"/>
    </w:rPr>
  </w:style>
  <w:style w:type="character" w:customStyle="1" w:styleId="70">
    <w:name w:val="标题 7 字符"/>
    <w:basedOn w:val="a0"/>
    <w:link w:val="7"/>
    <w:uiPriority w:val="9"/>
    <w:semiHidden/>
    <w:rsid w:val="00992200"/>
    <w:rPr>
      <w:rFonts w:cstheme="majorBidi"/>
      <w:b/>
      <w:bCs/>
      <w:color w:val="595959" w:themeColor="text1" w:themeTint="A6"/>
    </w:rPr>
  </w:style>
  <w:style w:type="character" w:customStyle="1" w:styleId="80">
    <w:name w:val="标题 8 字符"/>
    <w:basedOn w:val="a0"/>
    <w:link w:val="8"/>
    <w:uiPriority w:val="9"/>
    <w:semiHidden/>
    <w:rsid w:val="00992200"/>
    <w:rPr>
      <w:rFonts w:cstheme="majorBidi"/>
      <w:color w:val="595959" w:themeColor="text1" w:themeTint="A6"/>
    </w:rPr>
  </w:style>
  <w:style w:type="character" w:customStyle="1" w:styleId="90">
    <w:name w:val="标题 9 字符"/>
    <w:basedOn w:val="a0"/>
    <w:link w:val="9"/>
    <w:uiPriority w:val="9"/>
    <w:semiHidden/>
    <w:rsid w:val="00992200"/>
    <w:rPr>
      <w:rFonts w:eastAsiaTheme="majorEastAsia" w:cstheme="majorBidi"/>
      <w:color w:val="595959" w:themeColor="text1" w:themeTint="A6"/>
    </w:rPr>
  </w:style>
  <w:style w:type="paragraph" w:styleId="a3">
    <w:name w:val="Title"/>
    <w:basedOn w:val="a"/>
    <w:next w:val="a"/>
    <w:link w:val="a4"/>
    <w:uiPriority w:val="10"/>
    <w:qFormat/>
    <w:rsid w:val="00992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200"/>
    <w:pPr>
      <w:spacing w:before="160"/>
      <w:jc w:val="center"/>
    </w:pPr>
    <w:rPr>
      <w:i/>
      <w:iCs/>
      <w:color w:val="404040" w:themeColor="text1" w:themeTint="BF"/>
    </w:rPr>
  </w:style>
  <w:style w:type="character" w:customStyle="1" w:styleId="a8">
    <w:name w:val="引用 字符"/>
    <w:basedOn w:val="a0"/>
    <w:link w:val="a7"/>
    <w:uiPriority w:val="29"/>
    <w:rsid w:val="00992200"/>
    <w:rPr>
      <w:i/>
      <w:iCs/>
      <w:color w:val="404040" w:themeColor="text1" w:themeTint="BF"/>
    </w:rPr>
  </w:style>
  <w:style w:type="paragraph" w:styleId="a9">
    <w:name w:val="List Paragraph"/>
    <w:basedOn w:val="a"/>
    <w:uiPriority w:val="34"/>
    <w:qFormat/>
    <w:rsid w:val="00992200"/>
    <w:pPr>
      <w:ind w:left="720"/>
      <w:contextualSpacing/>
    </w:pPr>
  </w:style>
  <w:style w:type="character" w:styleId="aa">
    <w:name w:val="Intense Emphasis"/>
    <w:basedOn w:val="a0"/>
    <w:uiPriority w:val="21"/>
    <w:qFormat/>
    <w:rsid w:val="00992200"/>
    <w:rPr>
      <w:i/>
      <w:iCs/>
      <w:color w:val="2F5496" w:themeColor="accent1" w:themeShade="BF"/>
    </w:rPr>
  </w:style>
  <w:style w:type="paragraph" w:styleId="ab">
    <w:name w:val="Intense Quote"/>
    <w:basedOn w:val="a"/>
    <w:next w:val="a"/>
    <w:link w:val="ac"/>
    <w:uiPriority w:val="30"/>
    <w:qFormat/>
    <w:rsid w:val="00992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200"/>
    <w:rPr>
      <w:i/>
      <w:iCs/>
      <w:color w:val="2F5496" w:themeColor="accent1" w:themeShade="BF"/>
    </w:rPr>
  </w:style>
  <w:style w:type="character" w:styleId="ad">
    <w:name w:val="Intense Reference"/>
    <w:basedOn w:val="a0"/>
    <w:uiPriority w:val="32"/>
    <w:qFormat/>
    <w:rsid w:val="00992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