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490F4" w14:textId="77777777" w:rsidR="00284EF9" w:rsidRDefault="00284EF9">
      <w:pPr>
        <w:rPr>
          <w:rFonts w:hint="eastAsia"/>
        </w:rPr>
      </w:pPr>
      <w:r>
        <w:rPr>
          <w:rFonts w:hint="eastAsia"/>
        </w:rPr>
        <w:t>愚钝的拼音和注释</w:t>
      </w:r>
    </w:p>
    <w:p w14:paraId="4B3412AC" w14:textId="77777777" w:rsidR="00284EF9" w:rsidRDefault="00284EF9">
      <w:pPr>
        <w:rPr>
          <w:rFonts w:hint="eastAsia"/>
        </w:rPr>
      </w:pPr>
      <w:r>
        <w:rPr>
          <w:rFonts w:hint="eastAsia"/>
        </w:rPr>
        <w:t>在汉语中，“愚钝”这个词由两个汉字组成：“愚”与“钝”。我们来解析一下“愚”的拼音。根据汉语拼音规则，“愚”的拼音是“yú”，其中声调为阳平（第二声）。这个字常用来形容一个人缺乏智慧或知识不足。接下来是“钝”字，“钝”的拼音是“dùn”，同样属于去声（第四声）。该字主要描述的是刀刃不够锋利或是人的反应速度较慢。</w:t>
      </w:r>
    </w:p>
    <w:p w14:paraId="1D27B9AF" w14:textId="77777777" w:rsidR="00284EF9" w:rsidRDefault="00284EF9">
      <w:pPr>
        <w:rPr>
          <w:rFonts w:hint="eastAsia"/>
        </w:rPr>
      </w:pPr>
    </w:p>
    <w:p w14:paraId="7EF7F4F3" w14:textId="77777777" w:rsidR="00284EF9" w:rsidRDefault="00284EF9">
      <w:pPr>
        <w:rPr>
          <w:rFonts w:hint="eastAsia"/>
        </w:rPr>
      </w:pPr>
      <w:r>
        <w:rPr>
          <w:rFonts w:hint="eastAsia"/>
        </w:rPr>
        <w:t>愚钝的深层含义</w:t>
      </w:r>
    </w:p>
    <w:p w14:paraId="20217FFE" w14:textId="77777777" w:rsidR="00284EF9" w:rsidRDefault="00284EF9">
      <w:pPr>
        <w:rPr>
          <w:rFonts w:hint="eastAsia"/>
        </w:rPr>
      </w:pPr>
      <w:r>
        <w:rPr>
          <w:rFonts w:hint="eastAsia"/>
        </w:rPr>
        <w:t>当我们把“愚”和“钝”组合在一起形成“愚钝”时，其意义变得更加丰富。它不仅指智力上的迟缓，还涉及到对事物的理解能力较差、缺乏灵活性等方面。在日常交流中，“愚钝”往往带有一定的贬义色彩，用于批评那些不善于思考或行动缓慢的人。然而，在某些语境下，它也可以被用作自谦之词，表达自己在某个领域内的不足。</w:t>
      </w:r>
    </w:p>
    <w:p w14:paraId="3CD85732" w14:textId="77777777" w:rsidR="00284EF9" w:rsidRDefault="00284EF9">
      <w:pPr>
        <w:rPr>
          <w:rFonts w:hint="eastAsia"/>
        </w:rPr>
      </w:pPr>
    </w:p>
    <w:p w14:paraId="5E9533A7" w14:textId="77777777" w:rsidR="00284EF9" w:rsidRDefault="00284EF9">
      <w:pPr>
        <w:rPr>
          <w:rFonts w:hint="eastAsia"/>
        </w:rPr>
      </w:pPr>
      <w:r>
        <w:rPr>
          <w:rFonts w:hint="eastAsia"/>
        </w:rPr>
        <w:t>愚钝在历史文献中的体现</w:t>
      </w:r>
    </w:p>
    <w:p w14:paraId="11025477" w14:textId="77777777" w:rsidR="00284EF9" w:rsidRDefault="00284EF9">
      <w:pPr>
        <w:rPr>
          <w:rFonts w:hint="eastAsia"/>
        </w:rPr>
      </w:pPr>
      <w:r>
        <w:rPr>
          <w:rFonts w:hint="eastAsia"/>
        </w:rPr>
        <w:t>回顾中国的历史文献，“愚钝”一词频繁出现在各种典籍之中。例如，《论语》中有言：“朝闻道，夕死可矣。”这句话虽然没有直接提到“愚钝”，但它强调了追求知识的重要性，间接地反映出对于愚钝态度的批判。古代文人学者常常以勤奋学习来克服自身的愚钝，通过不断地积累知识来提升自己的智慧水平。</w:t>
      </w:r>
    </w:p>
    <w:p w14:paraId="3F77A8B3" w14:textId="77777777" w:rsidR="00284EF9" w:rsidRDefault="00284EF9">
      <w:pPr>
        <w:rPr>
          <w:rFonts w:hint="eastAsia"/>
        </w:rPr>
      </w:pPr>
    </w:p>
    <w:p w14:paraId="5D1DDCB8" w14:textId="77777777" w:rsidR="00284EF9" w:rsidRDefault="00284EF9">
      <w:pPr>
        <w:rPr>
          <w:rFonts w:hint="eastAsia"/>
        </w:rPr>
      </w:pPr>
      <w:r>
        <w:rPr>
          <w:rFonts w:hint="eastAsia"/>
        </w:rPr>
        <w:t>如何克服愚钝</w:t>
      </w:r>
    </w:p>
    <w:p w14:paraId="0B0C81CA" w14:textId="77777777" w:rsidR="00284EF9" w:rsidRDefault="00284EF9">
      <w:pPr>
        <w:rPr>
          <w:rFonts w:hint="eastAsia"/>
        </w:rPr>
      </w:pPr>
      <w:r>
        <w:rPr>
          <w:rFonts w:hint="eastAsia"/>
        </w:rPr>
        <w:t>面对愚钝，现代人有许多方法可以尝试改善这一状况。持续的学习是最基本也是最有效的方式之一。通过阅读书籍、参加课程等方式不断充实自己，拓宽视野。保持好奇心也非常重要。对周围的世界充满疑问，并积极寻找答案，这有助于锻炼思维能力和提高理解力。适当的休息与运动同样不可忽视，良好的身体状态能够促进大脑功能的发展。</w:t>
      </w:r>
    </w:p>
    <w:p w14:paraId="049668D8" w14:textId="77777777" w:rsidR="00284EF9" w:rsidRDefault="00284EF9">
      <w:pPr>
        <w:rPr>
          <w:rFonts w:hint="eastAsia"/>
        </w:rPr>
      </w:pPr>
    </w:p>
    <w:p w14:paraId="67B0EDB0" w14:textId="77777777" w:rsidR="00284EF9" w:rsidRDefault="00284EF9">
      <w:pPr>
        <w:rPr>
          <w:rFonts w:hint="eastAsia"/>
        </w:rPr>
      </w:pPr>
      <w:r>
        <w:rPr>
          <w:rFonts w:hint="eastAsia"/>
        </w:rPr>
        <w:t>愚钝与社会发展的关系</w:t>
      </w:r>
    </w:p>
    <w:p w14:paraId="1E226A6A" w14:textId="77777777" w:rsidR="00284EF9" w:rsidRDefault="00284EF9">
      <w:pPr>
        <w:rPr>
          <w:rFonts w:hint="eastAsia"/>
        </w:rPr>
      </w:pPr>
      <w:r>
        <w:rPr>
          <w:rFonts w:hint="eastAsia"/>
        </w:rPr>
        <w:t>从社会发展角度来看，愚钝的存在既是一种挑战也是一种机遇。一方面，它提醒我们要重视教育和终身学习的理念；另一方面，它也促使社会创造更多条件帮助个体克服愚钝。随着科技的进步和社会文明程度的提高，人们获取信息变得更加便捷，这无疑为减少愚钝提供了有利条件。</w:t>
      </w:r>
    </w:p>
    <w:p w14:paraId="5D04ED2C" w14:textId="77777777" w:rsidR="00284EF9" w:rsidRDefault="00284EF9">
      <w:pPr>
        <w:rPr>
          <w:rFonts w:hint="eastAsia"/>
        </w:rPr>
      </w:pPr>
    </w:p>
    <w:p w14:paraId="52247A79" w14:textId="77777777" w:rsidR="00284EF9" w:rsidRDefault="00284EF9">
      <w:pPr>
        <w:rPr>
          <w:rFonts w:hint="eastAsia"/>
        </w:rPr>
      </w:pPr>
    </w:p>
    <w:p w14:paraId="7FFD0CF2" w14:textId="77777777" w:rsidR="00284EF9" w:rsidRDefault="00284E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67B222" w14:textId="5C7B446E" w:rsidR="00DF28C6" w:rsidRDefault="00DF28C6"/>
    <w:sectPr w:rsidR="00DF2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C6"/>
    <w:rsid w:val="00284EF9"/>
    <w:rsid w:val="00B34D22"/>
    <w:rsid w:val="00DF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BCE06-109B-4A1E-80E5-4CAA638F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