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F58A1" w14:textId="77777777" w:rsidR="002141E4" w:rsidRDefault="002141E4">
      <w:pPr>
        <w:rPr>
          <w:rFonts w:hint="eastAsia"/>
        </w:rPr>
      </w:pPr>
      <w:r>
        <w:rPr>
          <w:rFonts w:hint="eastAsia"/>
        </w:rPr>
        <w:t>怨字词语和的拼音部首</w:t>
      </w:r>
    </w:p>
    <w:p w14:paraId="5EBB62CE" w14:textId="77777777" w:rsidR="002141E4" w:rsidRDefault="002141E4">
      <w:pPr>
        <w:rPr>
          <w:rFonts w:hint="eastAsia"/>
        </w:rPr>
      </w:pPr>
      <w:r>
        <w:rPr>
          <w:rFonts w:hint="eastAsia"/>
        </w:rPr>
        <w:t>汉字“怨”是一个充满情感色彩的字，常用来表达人们内心深处的不满、遗憾或愤怒等复杂情绪。在汉语中，“怨”字可以与其他字组合成多种词汇，这些词汇不仅丰富了我们的语言表达，也反映了中国文化中对情感细腻的理解与描述。</w:t>
      </w:r>
    </w:p>
    <w:p w14:paraId="510E6346" w14:textId="77777777" w:rsidR="002141E4" w:rsidRDefault="002141E4">
      <w:pPr>
        <w:rPr>
          <w:rFonts w:hint="eastAsia"/>
        </w:rPr>
      </w:pPr>
    </w:p>
    <w:p w14:paraId="0A293B61" w14:textId="77777777" w:rsidR="002141E4" w:rsidRDefault="002141E4">
      <w:pPr>
        <w:rPr>
          <w:rFonts w:hint="eastAsia"/>
        </w:rPr>
      </w:pPr>
      <w:r>
        <w:rPr>
          <w:rFonts w:hint="eastAsia"/>
        </w:rPr>
        <w:t>“怨”字的基本构成</w:t>
      </w:r>
    </w:p>
    <w:p w14:paraId="36FAD7C6" w14:textId="77777777" w:rsidR="002141E4" w:rsidRDefault="002141E4">
      <w:pPr>
        <w:rPr>
          <w:rFonts w:hint="eastAsia"/>
        </w:rPr>
      </w:pPr>
      <w:r>
        <w:rPr>
          <w:rFonts w:hint="eastAsia"/>
        </w:rPr>
        <w:t>从部首来看，“怨”属于心部，表明这个字与人的情感密切相关。它的拼音是yuàn，声调为第四声，具有强烈的降调特点，似乎也暗示着“怨”所承载的那种向下压抑的情绪状态。在学习汉字的过程中，了解一个字的部首有助于我们更好地记忆和理解其含义，而“怨”字的心部则直接指明了它与心理活动之间的联系。</w:t>
      </w:r>
    </w:p>
    <w:p w14:paraId="0E41F4A8" w14:textId="77777777" w:rsidR="002141E4" w:rsidRDefault="002141E4">
      <w:pPr>
        <w:rPr>
          <w:rFonts w:hint="eastAsia"/>
        </w:rPr>
      </w:pPr>
    </w:p>
    <w:p w14:paraId="05238B82" w14:textId="77777777" w:rsidR="002141E4" w:rsidRDefault="002141E4">
      <w:pPr>
        <w:rPr>
          <w:rFonts w:hint="eastAsia"/>
        </w:rPr>
      </w:pPr>
      <w:r>
        <w:rPr>
          <w:rFonts w:hint="eastAsia"/>
        </w:rPr>
        <w:t>由“怨”字组成的常见词语</w:t>
      </w:r>
    </w:p>
    <w:p w14:paraId="3708B183" w14:textId="77777777" w:rsidR="002141E4" w:rsidRDefault="002141E4">
      <w:pPr>
        <w:rPr>
          <w:rFonts w:hint="eastAsia"/>
        </w:rPr>
      </w:pPr>
      <w:r>
        <w:rPr>
          <w:rFonts w:hint="eastAsia"/>
        </w:rPr>
        <w:t>以“怨”为基础，我们可以构造出很多富有表现力的词语。例如，“抱怨”表达了对某种情况或他人的不满；“怨恨”则是更深一层的情感，包含了因受到伤害而产生的长久不悦；还有“怨言”，指的是因为不满意而说出的话语。“怨艾”、“怨嗟”等词，则更多地出现在古典文学作品之中，赋予了这些词汇一种古朴、典雅的气息。</w:t>
      </w:r>
    </w:p>
    <w:p w14:paraId="7897AB06" w14:textId="77777777" w:rsidR="002141E4" w:rsidRDefault="002141E4">
      <w:pPr>
        <w:rPr>
          <w:rFonts w:hint="eastAsia"/>
        </w:rPr>
      </w:pPr>
    </w:p>
    <w:p w14:paraId="3DA8C673" w14:textId="77777777" w:rsidR="002141E4" w:rsidRDefault="002141E4">
      <w:pPr>
        <w:rPr>
          <w:rFonts w:hint="eastAsia"/>
        </w:rPr>
      </w:pPr>
      <w:r>
        <w:rPr>
          <w:rFonts w:hint="eastAsia"/>
        </w:rPr>
        <w:t>“怨”在文化中的体现</w:t>
      </w:r>
    </w:p>
    <w:p w14:paraId="0EFC41C0" w14:textId="77777777" w:rsidR="002141E4" w:rsidRDefault="002141E4">
      <w:pPr>
        <w:rPr>
          <w:rFonts w:hint="eastAsia"/>
        </w:rPr>
      </w:pPr>
      <w:r>
        <w:rPr>
          <w:rFonts w:hint="eastAsia"/>
        </w:rPr>
        <w:t>在中国古代文学里，“怨”常常作为一个重要的主题出现。无论是《诗经》里的怨妇诗，还是后来文人墨客笔下的怀才不遇之怨，都深刻地反映了当时社会背景下人们的心理状态和社会现实。“怨”不仅是个人情感的宣泄，也是对不公、不幸遭遇的一种抗争方式。通过文字，古人将自己的“怨”转化为艺术创作，给后世留下了宝贵的文化遗产。</w:t>
      </w:r>
    </w:p>
    <w:p w14:paraId="20FA574E" w14:textId="77777777" w:rsidR="002141E4" w:rsidRDefault="002141E4">
      <w:pPr>
        <w:rPr>
          <w:rFonts w:hint="eastAsia"/>
        </w:rPr>
      </w:pPr>
    </w:p>
    <w:p w14:paraId="325DB968" w14:textId="77777777" w:rsidR="002141E4" w:rsidRDefault="002141E4">
      <w:pPr>
        <w:rPr>
          <w:rFonts w:hint="eastAsia"/>
        </w:rPr>
      </w:pPr>
      <w:r>
        <w:rPr>
          <w:rFonts w:hint="eastAsia"/>
        </w:rPr>
        <w:t>现代语境下的“怨”</w:t>
      </w:r>
    </w:p>
    <w:p w14:paraId="6ACCF68D" w14:textId="77777777" w:rsidR="002141E4" w:rsidRDefault="002141E4">
      <w:pPr>
        <w:rPr>
          <w:rFonts w:hint="eastAsia"/>
        </w:rPr>
      </w:pPr>
      <w:r>
        <w:rPr>
          <w:rFonts w:hint="eastAsia"/>
        </w:rPr>
        <w:t>进入现代社会，“怨”依然活跃于日常交流之中，但它的形式和内涵也在悄然发生变化。随着社会的发展和个人意识的觉醒，人们对于“怨”的态度变得更加开放和包容。一方面，人们更倾向于积极面对内心的“怨”，寻求解决问题的方法而非单纯地积压负面情绪；另一方面，网络文化的兴起也为“怨”的表达提供了新的平台和方式，如各种社交媒体上的吐槽、评论区的留言等，都是现代人释放“怨”情的新途径。</w:t>
      </w:r>
    </w:p>
    <w:p w14:paraId="3CEBD63E" w14:textId="77777777" w:rsidR="002141E4" w:rsidRDefault="002141E4">
      <w:pPr>
        <w:rPr>
          <w:rFonts w:hint="eastAsia"/>
        </w:rPr>
      </w:pPr>
    </w:p>
    <w:p w14:paraId="57F477F7" w14:textId="77777777" w:rsidR="002141E4" w:rsidRDefault="002141E4">
      <w:pPr>
        <w:rPr>
          <w:rFonts w:hint="eastAsia"/>
        </w:rPr>
      </w:pPr>
      <w:r>
        <w:rPr>
          <w:rFonts w:hint="eastAsia"/>
        </w:rPr>
        <w:t>最后的总结</w:t>
      </w:r>
    </w:p>
    <w:p w14:paraId="375BC4E4" w14:textId="77777777" w:rsidR="002141E4" w:rsidRDefault="002141E4">
      <w:pPr>
        <w:rPr>
          <w:rFonts w:hint="eastAsia"/>
        </w:rPr>
      </w:pPr>
      <w:r>
        <w:rPr>
          <w:rFonts w:hint="eastAsia"/>
        </w:rPr>
        <w:t>“怨”字及其相关的词语不仅仅是中国语言文化宝库中的重要组成部分，更是人类情感世界的一面镜子。通过对“怨”的探讨，我们不仅能加深对中国传统文化的理解，也能更好地认识自己内心深处那些微妙而复杂的情感。在这个快节奏的时代里，学会如何恰当地表达自己的“怨”，以及如何处理他人对自己的“怨”，显得尤为重要。</w:t>
      </w:r>
    </w:p>
    <w:p w14:paraId="6976DF93" w14:textId="77777777" w:rsidR="002141E4" w:rsidRDefault="002141E4">
      <w:pPr>
        <w:rPr>
          <w:rFonts w:hint="eastAsia"/>
        </w:rPr>
      </w:pPr>
    </w:p>
    <w:p w14:paraId="1902AEF6" w14:textId="77777777" w:rsidR="002141E4" w:rsidRDefault="002141E4">
      <w:pPr>
        <w:rPr>
          <w:rFonts w:hint="eastAsia"/>
        </w:rPr>
      </w:pPr>
    </w:p>
    <w:p w14:paraId="494FA4EC" w14:textId="77777777" w:rsidR="002141E4" w:rsidRDefault="002141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AB658" w14:textId="16FED575" w:rsidR="0005131D" w:rsidRDefault="0005131D"/>
    <w:sectPr w:rsidR="00051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1D"/>
    <w:rsid w:val="0005131D"/>
    <w:rsid w:val="002141E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9E1FE-7524-4AB3-A9FF-8DFF3B6C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