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7E51" w14:textId="77777777" w:rsidR="003F7C7A" w:rsidRDefault="003F7C7A">
      <w:pPr>
        <w:rPr>
          <w:rFonts w:hint="eastAsia"/>
        </w:rPr>
      </w:pPr>
      <w:r>
        <w:rPr>
          <w:rFonts w:hint="eastAsia"/>
        </w:rPr>
        <w:t>怂恿的拼音和意思</w:t>
      </w:r>
    </w:p>
    <w:p w14:paraId="7D7C1898" w14:textId="77777777" w:rsidR="003F7C7A" w:rsidRDefault="003F7C7A">
      <w:pPr>
        <w:rPr>
          <w:rFonts w:hint="eastAsia"/>
        </w:rPr>
      </w:pPr>
      <w:r>
        <w:rPr>
          <w:rFonts w:hint="eastAsia"/>
        </w:rPr>
        <w:t>“怂恿”这个词语在现代汉语中被广泛应用，其拼音为“sǒng yǒng”。其中，“怂”的声母是s，韵母是ǒng；“恿”的声母是y，韵母是ǒng。这两个字组合在一起，形成了一个生动且形象的词汇。</w:t>
      </w:r>
    </w:p>
    <w:p w14:paraId="54C70D38" w14:textId="77777777" w:rsidR="003F7C7A" w:rsidRDefault="003F7C7A">
      <w:pPr>
        <w:rPr>
          <w:rFonts w:hint="eastAsia"/>
        </w:rPr>
      </w:pPr>
    </w:p>
    <w:p w14:paraId="5265A649" w14:textId="77777777" w:rsidR="003F7C7A" w:rsidRDefault="003F7C7A">
      <w:pPr>
        <w:rPr>
          <w:rFonts w:hint="eastAsia"/>
        </w:rPr>
      </w:pPr>
      <w:r>
        <w:rPr>
          <w:rFonts w:hint="eastAsia"/>
        </w:rPr>
        <w:t>怂恿的基本含义</w:t>
      </w:r>
    </w:p>
    <w:p w14:paraId="7AFC01C5" w14:textId="77777777" w:rsidR="003F7C7A" w:rsidRDefault="003F7C7A">
      <w:pPr>
        <w:rPr>
          <w:rFonts w:hint="eastAsia"/>
        </w:rPr>
      </w:pPr>
      <w:r>
        <w:rPr>
          <w:rFonts w:hint="eastAsia"/>
        </w:rPr>
        <w:t>从意义上来说，“怂恿”指的是通过言语或其他方式鼓动、激励他人去做某事，尤其指那些可能不太合适或有风险的行为。它通常带有一种负面的情感色彩，暗示着这种鼓励不是出于善意或理性考虑，而是带有某种私利或不负责任的态度。例如，在教育领域，家长或教师如果用不恰当的方式鼓励孩子做某些事情，可能会被认为是在怂恿，这不仅不利于孩子的健康发展，还可能导致他们形成错误的价值观。</w:t>
      </w:r>
    </w:p>
    <w:p w14:paraId="25C08835" w14:textId="77777777" w:rsidR="003F7C7A" w:rsidRDefault="003F7C7A">
      <w:pPr>
        <w:rPr>
          <w:rFonts w:hint="eastAsia"/>
        </w:rPr>
      </w:pPr>
    </w:p>
    <w:p w14:paraId="46BDA3A0" w14:textId="77777777" w:rsidR="003F7C7A" w:rsidRDefault="003F7C7A">
      <w:pPr>
        <w:rPr>
          <w:rFonts w:hint="eastAsia"/>
        </w:rPr>
      </w:pPr>
      <w:r>
        <w:rPr>
          <w:rFonts w:hint="eastAsia"/>
        </w:rPr>
        <w:t>怂恿的历史渊源</w:t>
      </w:r>
    </w:p>
    <w:p w14:paraId="18E6CE7B" w14:textId="77777777" w:rsidR="003F7C7A" w:rsidRDefault="003F7C7A">
      <w:pPr>
        <w:rPr>
          <w:rFonts w:hint="eastAsia"/>
        </w:rPr>
      </w:pPr>
      <w:r>
        <w:rPr>
          <w:rFonts w:hint="eastAsia"/>
        </w:rPr>
        <w:t>关于“怂恿”一词的起源，并没有确切的历史记载表明它最早出现在何时何地。但是，根据语言的发展规律，可以推测出这个词随着社会的进步和人们交往的日益频繁而逐渐普及开来。在中国古代文学作品中，虽然直接使用“怂恿”这个词的例子不多，但描述类似行为和心理状态的文字却屡见不鲜。这些描写反映了人类社会中普遍存在的现象：有人为了达到个人目的而不择手段地影响他人的决策。</w:t>
      </w:r>
    </w:p>
    <w:p w14:paraId="3D0EE849" w14:textId="77777777" w:rsidR="003F7C7A" w:rsidRDefault="003F7C7A">
      <w:pPr>
        <w:rPr>
          <w:rFonts w:hint="eastAsia"/>
        </w:rPr>
      </w:pPr>
    </w:p>
    <w:p w14:paraId="05D0D86C" w14:textId="77777777" w:rsidR="003F7C7A" w:rsidRDefault="003F7C7A">
      <w:pPr>
        <w:rPr>
          <w:rFonts w:hint="eastAsia"/>
        </w:rPr>
      </w:pPr>
      <w:r>
        <w:rPr>
          <w:rFonts w:hint="eastAsia"/>
        </w:rPr>
        <w:t>怂恿在现代社会中的表现形式</w:t>
      </w:r>
    </w:p>
    <w:p w14:paraId="1D6AC1F9" w14:textId="77777777" w:rsidR="003F7C7A" w:rsidRDefault="003F7C7A">
      <w:pPr>
        <w:rPr>
          <w:rFonts w:hint="eastAsia"/>
        </w:rPr>
      </w:pPr>
      <w:r>
        <w:rPr>
          <w:rFonts w:hint="eastAsia"/>
        </w:rPr>
        <w:t>在当今社会，“怂恿”更多地体现在网络环境和个人关系中。社交媒体平台使得信息传播速度极快，一些未经证实的消息或观点很容易被广泛分享，从而对大众尤其是青少年产生不良影响。在朋友间、同事间也存在着怂恿的现象，如劝说他人参与赌博、吸烟等有害健康的活动。值得注意的是，怂恿并不总是显而易见的，有时候它以一种更加隐蔽的形式出现，比如通过暗示或者营造特定氛围来影响他人的判断。</w:t>
      </w:r>
    </w:p>
    <w:p w14:paraId="511F225E" w14:textId="77777777" w:rsidR="003F7C7A" w:rsidRDefault="003F7C7A">
      <w:pPr>
        <w:rPr>
          <w:rFonts w:hint="eastAsia"/>
        </w:rPr>
      </w:pPr>
    </w:p>
    <w:p w14:paraId="7E51E878" w14:textId="77777777" w:rsidR="003F7C7A" w:rsidRDefault="003F7C7A">
      <w:pPr>
        <w:rPr>
          <w:rFonts w:hint="eastAsia"/>
        </w:rPr>
      </w:pPr>
      <w:r>
        <w:rPr>
          <w:rFonts w:hint="eastAsia"/>
        </w:rPr>
        <w:t>如何应对怂恿行为</w:t>
      </w:r>
    </w:p>
    <w:p w14:paraId="4C782FBD" w14:textId="77777777" w:rsidR="003F7C7A" w:rsidRDefault="003F7C7A">
      <w:pPr>
        <w:rPr>
          <w:rFonts w:hint="eastAsia"/>
        </w:rPr>
      </w:pPr>
      <w:r>
        <w:rPr>
          <w:rFonts w:hint="eastAsia"/>
        </w:rPr>
        <w:t>面对怂恿，重要的是要保持清醒的头脑，培养独立思考的能力。需要增强自我意识，了解自己的价值取向和长远目标，这样才不会轻易被外界因素左右。学会分析信息的真实性和可靠性，对于来源不明的信息持怀疑态度。建立良好的社交圈子，与那些能够给予积极正面影响的人交往，同时也要勇于拒绝不合理的要求和建议。只有不断提升自身的综合素质，才能有效地抵御各种怂恿带来的负面影响。</w:t>
      </w:r>
    </w:p>
    <w:p w14:paraId="6DFD0887" w14:textId="77777777" w:rsidR="003F7C7A" w:rsidRDefault="003F7C7A">
      <w:pPr>
        <w:rPr>
          <w:rFonts w:hint="eastAsia"/>
        </w:rPr>
      </w:pPr>
    </w:p>
    <w:p w14:paraId="06AF02F3" w14:textId="77777777" w:rsidR="003F7C7A" w:rsidRDefault="003F7C7A">
      <w:pPr>
        <w:rPr>
          <w:rFonts w:hint="eastAsia"/>
        </w:rPr>
      </w:pPr>
    </w:p>
    <w:p w14:paraId="37A4FF1F" w14:textId="77777777" w:rsidR="003F7C7A" w:rsidRDefault="003F7C7A">
      <w:pPr>
        <w:rPr>
          <w:rFonts w:hint="eastAsia"/>
        </w:rPr>
      </w:pPr>
      <w:r>
        <w:rPr>
          <w:rFonts w:hint="eastAsia"/>
        </w:rPr>
        <w:t>本文是由懂得生活网（dongdeshenghuo.com）为大家创作</w:t>
      </w:r>
    </w:p>
    <w:p w14:paraId="0914FD23" w14:textId="0310D416" w:rsidR="00D03406" w:rsidRDefault="00D03406"/>
    <w:sectPr w:rsidR="00D03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06"/>
    <w:rsid w:val="003F7C7A"/>
    <w:rsid w:val="00B34D22"/>
    <w:rsid w:val="00D0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84E7F-2D55-49AE-9BD5-329CAA8A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406"/>
    <w:rPr>
      <w:rFonts w:cstheme="majorBidi"/>
      <w:color w:val="2F5496" w:themeColor="accent1" w:themeShade="BF"/>
      <w:sz w:val="28"/>
      <w:szCs w:val="28"/>
    </w:rPr>
  </w:style>
  <w:style w:type="character" w:customStyle="1" w:styleId="50">
    <w:name w:val="标题 5 字符"/>
    <w:basedOn w:val="a0"/>
    <w:link w:val="5"/>
    <w:uiPriority w:val="9"/>
    <w:semiHidden/>
    <w:rsid w:val="00D03406"/>
    <w:rPr>
      <w:rFonts w:cstheme="majorBidi"/>
      <w:color w:val="2F5496" w:themeColor="accent1" w:themeShade="BF"/>
      <w:sz w:val="24"/>
    </w:rPr>
  </w:style>
  <w:style w:type="character" w:customStyle="1" w:styleId="60">
    <w:name w:val="标题 6 字符"/>
    <w:basedOn w:val="a0"/>
    <w:link w:val="6"/>
    <w:uiPriority w:val="9"/>
    <w:semiHidden/>
    <w:rsid w:val="00D03406"/>
    <w:rPr>
      <w:rFonts w:cstheme="majorBidi"/>
      <w:b/>
      <w:bCs/>
      <w:color w:val="2F5496" w:themeColor="accent1" w:themeShade="BF"/>
    </w:rPr>
  </w:style>
  <w:style w:type="character" w:customStyle="1" w:styleId="70">
    <w:name w:val="标题 7 字符"/>
    <w:basedOn w:val="a0"/>
    <w:link w:val="7"/>
    <w:uiPriority w:val="9"/>
    <w:semiHidden/>
    <w:rsid w:val="00D03406"/>
    <w:rPr>
      <w:rFonts w:cstheme="majorBidi"/>
      <w:b/>
      <w:bCs/>
      <w:color w:val="595959" w:themeColor="text1" w:themeTint="A6"/>
    </w:rPr>
  </w:style>
  <w:style w:type="character" w:customStyle="1" w:styleId="80">
    <w:name w:val="标题 8 字符"/>
    <w:basedOn w:val="a0"/>
    <w:link w:val="8"/>
    <w:uiPriority w:val="9"/>
    <w:semiHidden/>
    <w:rsid w:val="00D03406"/>
    <w:rPr>
      <w:rFonts w:cstheme="majorBidi"/>
      <w:color w:val="595959" w:themeColor="text1" w:themeTint="A6"/>
    </w:rPr>
  </w:style>
  <w:style w:type="character" w:customStyle="1" w:styleId="90">
    <w:name w:val="标题 9 字符"/>
    <w:basedOn w:val="a0"/>
    <w:link w:val="9"/>
    <w:uiPriority w:val="9"/>
    <w:semiHidden/>
    <w:rsid w:val="00D03406"/>
    <w:rPr>
      <w:rFonts w:eastAsiaTheme="majorEastAsia" w:cstheme="majorBidi"/>
      <w:color w:val="595959" w:themeColor="text1" w:themeTint="A6"/>
    </w:rPr>
  </w:style>
  <w:style w:type="paragraph" w:styleId="a3">
    <w:name w:val="Title"/>
    <w:basedOn w:val="a"/>
    <w:next w:val="a"/>
    <w:link w:val="a4"/>
    <w:uiPriority w:val="10"/>
    <w:qFormat/>
    <w:rsid w:val="00D03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406"/>
    <w:pPr>
      <w:spacing w:before="160"/>
      <w:jc w:val="center"/>
    </w:pPr>
    <w:rPr>
      <w:i/>
      <w:iCs/>
      <w:color w:val="404040" w:themeColor="text1" w:themeTint="BF"/>
    </w:rPr>
  </w:style>
  <w:style w:type="character" w:customStyle="1" w:styleId="a8">
    <w:name w:val="引用 字符"/>
    <w:basedOn w:val="a0"/>
    <w:link w:val="a7"/>
    <w:uiPriority w:val="29"/>
    <w:rsid w:val="00D03406"/>
    <w:rPr>
      <w:i/>
      <w:iCs/>
      <w:color w:val="404040" w:themeColor="text1" w:themeTint="BF"/>
    </w:rPr>
  </w:style>
  <w:style w:type="paragraph" w:styleId="a9">
    <w:name w:val="List Paragraph"/>
    <w:basedOn w:val="a"/>
    <w:uiPriority w:val="34"/>
    <w:qFormat/>
    <w:rsid w:val="00D03406"/>
    <w:pPr>
      <w:ind w:left="720"/>
      <w:contextualSpacing/>
    </w:pPr>
  </w:style>
  <w:style w:type="character" w:styleId="aa">
    <w:name w:val="Intense Emphasis"/>
    <w:basedOn w:val="a0"/>
    <w:uiPriority w:val="21"/>
    <w:qFormat/>
    <w:rsid w:val="00D03406"/>
    <w:rPr>
      <w:i/>
      <w:iCs/>
      <w:color w:val="2F5496" w:themeColor="accent1" w:themeShade="BF"/>
    </w:rPr>
  </w:style>
  <w:style w:type="paragraph" w:styleId="ab">
    <w:name w:val="Intense Quote"/>
    <w:basedOn w:val="a"/>
    <w:next w:val="a"/>
    <w:link w:val="ac"/>
    <w:uiPriority w:val="30"/>
    <w:qFormat/>
    <w:rsid w:val="00D03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406"/>
    <w:rPr>
      <w:i/>
      <w:iCs/>
      <w:color w:val="2F5496" w:themeColor="accent1" w:themeShade="BF"/>
    </w:rPr>
  </w:style>
  <w:style w:type="character" w:styleId="ad">
    <w:name w:val="Intense Reference"/>
    <w:basedOn w:val="a0"/>
    <w:uiPriority w:val="32"/>
    <w:qFormat/>
    <w:rsid w:val="00D03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