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526A" w14:textId="77777777" w:rsidR="007745BC" w:rsidRDefault="007745BC">
      <w:pPr>
        <w:rPr>
          <w:rFonts w:hint="eastAsia"/>
        </w:rPr>
      </w:pPr>
    </w:p>
    <w:p w14:paraId="36D73971" w14:textId="77777777" w:rsidR="007745BC" w:rsidRDefault="007745BC">
      <w:pPr>
        <w:rPr>
          <w:rFonts w:hint="eastAsia"/>
        </w:rPr>
      </w:pPr>
      <w:r>
        <w:rPr>
          <w:rFonts w:hint="eastAsia"/>
        </w:rPr>
        <w:t>心悸怔忡的拼音</w:t>
      </w:r>
    </w:p>
    <w:p w14:paraId="586E8BC7" w14:textId="77777777" w:rsidR="007745BC" w:rsidRDefault="007745BC">
      <w:pPr>
        <w:rPr>
          <w:rFonts w:hint="eastAsia"/>
        </w:rPr>
      </w:pPr>
      <w:r>
        <w:rPr>
          <w:rFonts w:hint="eastAsia"/>
        </w:rPr>
        <w:t>心悸怔忡“xīn jì zhēng chōng”，这个词汇源自中医学，用于描述一种病症状态。心悸指的是患者自觉心跳异常，或快速，或强烈，甚至有心跳暂停的感觉；怔忡则更多地强调了由这种心跳异常引起的精神不安、焦虑等症状。</w:t>
      </w:r>
    </w:p>
    <w:p w14:paraId="140DD4C7" w14:textId="77777777" w:rsidR="007745BC" w:rsidRDefault="007745BC">
      <w:pPr>
        <w:rPr>
          <w:rFonts w:hint="eastAsia"/>
        </w:rPr>
      </w:pPr>
    </w:p>
    <w:p w14:paraId="6D1E352E" w14:textId="77777777" w:rsidR="007745BC" w:rsidRDefault="007745BC">
      <w:pPr>
        <w:rPr>
          <w:rFonts w:hint="eastAsia"/>
        </w:rPr>
      </w:pPr>
    </w:p>
    <w:p w14:paraId="677F71C2" w14:textId="77777777" w:rsidR="007745BC" w:rsidRDefault="007745BC">
      <w:pPr>
        <w:rPr>
          <w:rFonts w:hint="eastAsia"/>
        </w:rPr>
      </w:pPr>
      <w:r>
        <w:rPr>
          <w:rFonts w:hint="eastAsia"/>
        </w:rPr>
        <w:t>病因分析</w:t>
      </w:r>
    </w:p>
    <w:p w14:paraId="7A588B54" w14:textId="77777777" w:rsidR="007745BC" w:rsidRDefault="007745BC">
      <w:pPr>
        <w:rPr>
          <w:rFonts w:hint="eastAsia"/>
        </w:rPr>
      </w:pPr>
      <w:r>
        <w:rPr>
          <w:rFonts w:hint="eastAsia"/>
        </w:rPr>
        <w:t>心悸怔忡的产生原因多种多样，从中医角度来看，主要与心血不足、阴虚火旺、心阳不振等因素有关。心血不足会导致心脏失去滋养，从而引发心悸；阴虚火旺则是由于体内阴阳失衡，过旺的内热扰乱心神，导致心跳加速及情绪不稳定；心阳不振指的是心脏阳气不足，无力推动血液运行，进而影响心脏功能，造成心悸怔忡的症状。</w:t>
      </w:r>
    </w:p>
    <w:p w14:paraId="63C1FB3E" w14:textId="77777777" w:rsidR="007745BC" w:rsidRDefault="007745BC">
      <w:pPr>
        <w:rPr>
          <w:rFonts w:hint="eastAsia"/>
        </w:rPr>
      </w:pPr>
    </w:p>
    <w:p w14:paraId="0D6AE24F" w14:textId="77777777" w:rsidR="007745BC" w:rsidRDefault="007745BC">
      <w:pPr>
        <w:rPr>
          <w:rFonts w:hint="eastAsia"/>
        </w:rPr>
      </w:pPr>
    </w:p>
    <w:p w14:paraId="28F6F03C" w14:textId="77777777" w:rsidR="007745BC" w:rsidRDefault="007745BC">
      <w:pPr>
        <w:rPr>
          <w:rFonts w:hint="eastAsia"/>
        </w:rPr>
      </w:pPr>
      <w:r>
        <w:rPr>
          <w:rFonts w:hint="eastAsia"/>
        </w:rPr>
        <w:t>症状表现</w:t>
      </w:r>
    </w:p>
    <w:p w14:paraId="367E8781" w14:textId="77777777" w:rsidR="007745BC" w:rsidRDefault="007745BC">
      <w:pPr>
        <w:rPr>
          <w:rFonts w:hint="eastAsia"/>
        </w:rPr>
      </w:pPr>
      <w:r>
        <w:rPr>
          <w:rFonts w:hint="eastAsia"/>
        </w:rPr>
        <w:t>除了上述提到的心跳异常和精神不安之外，心悸怔忡还可能伴有头晕目眩、面色苍白或潮红、容易疲劳、失眠多梦等其他症状。这些症状在不同程度上反映了心脏及其他脏腑的功能失调情况，需要通过细致的诊断来确定具体的病因，并据此制定个性化的治疗方案。</w:t>
      </w:r>
    </w:p>
    <w:p w14:paraId="2650FB5A" w14:textId="77777777" w:rsidR="007745BC" w:rsidRDefault="007745BC">
      <w:pPr>
        <w:rPr>
          <w:rFonts w:hint="eastAsia"/>
        </w:rPr>
      </w:pPr>
    </w:p>
    <w:p w14:paraId="7E5DE154" w14:textId="77777777" w:rsidR="007745BC" w:rsidRDefault="007745BC">
      <w:pPr>
        <w:rPr>
          <w:rFonts w:hint="eastAsia"/>
        </w:rPr>
      </w:pPr>
    </w:p>
    <w:p w14:paraId="258D6B63" w14:textId="77777777" w:rsidR="007745BC" w:rsidRDefault="007745BC">
      <w:pPr>
        <w:rPr>
          <w:rFonts w:hint="eastAsia"/>
        </w:rPr>
      </w:pPr>
      <w:r>
        <w:rPr>
          <w:rFonts w:hint="eastAsia"/>
        </w:rPr>
        <w:t>治疗方法</w:t>
      </w:r>
    </w:p>
    <w:p w14:paraId="4FE8F12D" w14:textId="77777777" w:rsidR="007745BC" w:rsidRDefault="007745BC">
      <w:pPr>
        <w:rPr>
          <w:rFonts w:hint="eastAsia"/>
        </w:rPr>
      </w:pPr>
      <w:r>
        <w:rPr>
          <w:rFonts w:hint="eastAsia"/>
        </w:rPr>
        <w:t>针对心悸怔忡的不同病因，中医提供了丰富的治疗方法。例如，对于心血不足型，可以采用补血养心的方法，如服用当归、龙眼肉等具有补血作用的中药；阴虚火旺型则需滋阴降火，使用黄连阿胶汤等方剂进行调理；而对于心阳不振的情况，则要温补心阳，常用附子理中丸等药物。调整生活方式，保证充足的休息，避免过度劳累和情绪波动也是十分重要的。</w:t>
      </w:r>
    </w:p>
    <w:p w14:paraId="61384CBC" w14:textId="77777777" w:rsidR="007745BC" w:rsidRDefault="007745BC">
      <w:pPr>
        <w:rPr>
          <w:rFonts w:hint="eastAsia"/>
        </w:rPr>
      </w:pPr>
    </w:p>
    <w:p w14:paraId="2E265119" w14:textId="77777777" w:rsidR="007745BC" w:rsidRDefault="007745BC">
      <w:pPr>
        <w:rPr>
          <w:rFonts w:hint="eastAsia"/>
        </w:rPr>
      </w:pPr>
    </w:p>
    <w:p w14:paraId="5837881C" w14:textId="77777777" w:rsidR="007745BC" w:rsidRDefault="007745BC">
      <w:pPr>
        <w:rPr>
          <w:rFonts w:hint="eastAsia"/>
        </w:rPr>
      </w:pPr>
      <w:r>
        <w:rPr>
          <w:rFonts w:hint="eastAsia"/>
        </w:rPr>
        <w:t>预防措施</w:t>
      </w:r>
    </w:p>
    <w:p w14:paraId="32D78AF6" w14:textId="77777777" w:rsidR="007745BC" w:rsidRDefault="007745BC">
      <w:pPr>
        <w:rPr>
          <w:rFonts w:hint="eastAsia"/>
        </w:rPr>
      </w:pPr>
      <w:r>
        <w:rPr>
          <w:rFonts w:hint="eastAsia"/>
        </w:rPr>
        <w:t>为了预防心悸怔忡的发生，平时应注意保持心情舒畅，避免长期处于高压状态下工作生活。合理饮食，增加营养，尤其是富含铁质和维生素的食物有助于改善贫血状况，间接减轻心悸症状。适量运动，增强体质，但应避免剧烈运动导致身体过度消耗。定期体检，及时发现并处理潜在的心脏问题，对于预防心悸怔忡同样至关重要。</w:t>
      </w:r>
    </w:p>
    <w:p w14:paraId="5E5A8436" w14:textId="77777777" w:rsidR="007745BC" w:rsidRDefault="007745BC">
      <w:pPr>
        <w:rPr>
          <w:rFonts w:hint="eastAsia"/>
        </w:rPr>
      </w:pPr>
    </w:p>
    <w:p w14:paraId="73221E5F" w14:textId="77777777" w:rsidR="007745BC" w:rsidRDefault="007745BC">
      <w:pPr>
        <w:rPr>
          <w:rFonts w:hint="eastAsia"/>
        </w:rPr>
      </w:pPr>
    </w:p>
    <w:p w14:paraId="732D22F5" w14:textId="77777777" w:rsidR="007745BC" w:rsidRDefault="00774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88D77" w14:textId="7EF409E9" w:rsidR="00F45F90" w:rsidRDefault="00F45F90"/>
    <w:sectPr w:rsidR="00F4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90"/>
    <w:rsid w:val="007745BC"/>
    <w:rsid w:val="00B34D22"/>
    <w:rsid w:val="00F4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39C9-D6CA-4F03-B808-562636F6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