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6538" w14:textId="77777777" w:rsidR="00065D7F" w:rsidRDefault="00065D7F">
      <w:pPr>
        <w:rPr>
          <w:rFonts w:hint="eastAsia"/>
        </w:rPr>
      </w:pPr>
      <w:r>
        <w:rPr>
          <w:rFonts w:hint="eastAsia"/>
        </w:rPr>
        <w:t>Yingxie (影写) 的艺术魅力与文化意义</w:t>
      </w:r>
    </w:p>
    <w:p w14:paraId="43ADD309" w14:textId="77777777" w:rsidR="00065D7F" w:rsidRDefault="00065D7F">
      <w:pPr>
        <w:rPr>
          <w:rFonts w:hint="eastAsia"/>
        </w:rPr>
      </w:pPr>
      <w:r>
        <w:rPr>
          <w:rFonts w:hint="eastAsia"/>
        </w:rPr>
        <w:t>在汉字的书写艺术中，有一个独特的领域被称为 Yingxie（影写），它是一种以临摹古代书法名作为主的艺术实践。影写不仅是简单的复制过程，更是一次跨越时空的文化交流。通过细致地临摹古人的笔触，学习者能够深刻体会古代书法家的心境和技艺，从而提升自身的书法水平。影写的精髓在于“形神兼备”，即不仅要模仿外形上的相似，更要捕捉到原作的精神风貌。</w:t>
      </w:r>
    </w:p>
    <w:p w14:paraId="70DC2C88" w14:textId="77777777" w:rsidR="00065D7F" w:rsidRDefault="00065D7F">
      <w:pPr>
        <w:rPr>
          <w:rFonts w:hint="eastAsia"/>
        </w:rPr>
      </w:pPr>
    </w:p>
    <w:p w14:paraId="63C0AC90" w14:textId="77777777" w:rsidR="00065D7F" w:rsidRDefault="00065D7F">
      <w:pPr>
        <w:rPr>
          <w:rFonts w:hint="eastAsia"/>
        </w:rPr>
      </w:pPr>
      <w:r>
        <w:rPr>
          <w:rFonts w:hint="eastAsia"/>
        </w:rPr>
        <w:t>从传统到现代：Yingxie (影写) 的演变</w:t>
      </w:r>
    </w:p>
    <w:p w14:paraId="170C1F1F" w14:textId="77777777" w:rsidR="00065D7F" w:rsidRDefault="00065D7F">
      <w:pPr>
        <w:rPr>
          <w:rFonts w:hint="eastAsia"/>
        </w:rPr>
      </w:pPr>
      <w:r>
        <w:rPr>
          <w:rFonts w:hint="eastAsia"/>
        </w:rPr>
        <w:t>随着时代的变迁，Yingxie（影写）也经历了不同的发展阶段。从早期的手工临摹到如今借助科技手段进行更加精准的复刻，这一艺术形式不断适应新的社会环境。今天，人们可以利用高清扫描仪和电子设备来辅助影写，使得古老的艺术与现代技术完美融合。同时，互联网的发展让影写作品得以在全球范围内传播，促进了不同文化之间的相互了解与欣赏。</w:t>
      </w:r>
    </w:p>
    <w:p w14:paraId="2EF63E75" w14:textId="77777777" w:rsidR="00065D7F" w:rsidRDefault="00065D7F">
      <w:pPr>
        <w:rPr>
          <w:rFonts w:hint="eastAsia"/>
        </w:rPr>
      </w:pPr>
    </w:p>
    <w:p w14:paraId="6059FCDA" w14:textId="77777777" w:rsidR="00065D7F" w:rsidRDefault="00065D7F">
      <w:pPr>
        <w:rPr>
          <w:rFonts w:hint="eastAsia"/>
        </w:rPr>
      </w:pPr>
      <w:r>
        <w:rPr>
          <w:rFonts w:hint="eastAsia"/>
        </w:rPr>
        <w:t>Yingxie (影写) 对个人修养的影响</w:t>
      </w:r>
    </w:p>
    <w:p w14:paraId="6766406B" w14:textId="77777777" w:rsidR="00065D7F" w:rsidRDefault="00065D7F">
      <w:pPr>
        <w:rPr>
          <w:rFonts w:hint="eastAsia"/>
        </w:rPr>
      </w:pPr>
      <w:r>
        <w:rPr>
          <w:rFonts w:hint="eastAsia"/>
        </w:rPr>
        <w:t>对于许多热爱书法的人来说，Yingxie（影写）不仅仅是一项技能训练，更是修身养性的过程。在这个快节奏的时代里，静下心来进行影写练习，可以帮助人们远离喧嚣，专注于内心的感受。每一次提笔落墨都是对耐心、专注力以及审美能力的一次锻炼。长期坚持影写的人往往能在生活中展现出更高的艺术品味和人文素养。</w:t>
      </w:r>
    </w:p>
    <w:p w14:paraId="2CA5FBAD" w14:textId="77777777" w:rsidR="00065D7F" w:rsidRDefault="00065D7F">
      <w:pPr>
        <w:rPr>
          <w:rFonts w:hint="eastAsia"/>
        </w:rPr>
      </w:pPr>
    </w:p>
    <w:p w14:paraId="1511ABD5" w14:textId="77777777" w:rsidR="00065D7F" w:rsidRDefault="00065D7F">
      <w:pPr>
        <w:rPr>
          <w:rFonts w:hint="eastAsia"/>
        </w:rPr>
      </w:pPr>
      <w:r>
        <w:rPr>
          <w:rFonts w:hint="eastAsia"/>
        </w:rPr>
        <w:t>Yingxie (影写) 与教育</w:t>
      </w:r>
    </w:p>
    <w:p w14:paraId="4499505E" w14:textId="77777777" w:rsidR="00065D7F" w:rsidRDefault="00065D7F">
      <w:pPr>
        <w:rPr>
          <w:rFonts w:hint="eastAsia"/>
        </w:rPr>
      </w:pPr>
      <w:r>
        <w:rPr>
          <w:rFonts w:hint="eastAsia"/>
        </w:rPr>
        <w:t>在学校教育和个人自学过程中，Yingxie（影写）扮演着重要角色。它是初学者进入书法世界的一把钥匙，帮助他们建立起对中国传统文化的基本认知。教师们通常会指导学生选择经典的碑帖作为影写的范本，这些经典之作承载着丰富的历史信息和美学价值。通过影写学习，学生们不仅能提高书写技巧，还能增强对中国传统文化的理解和认同感。</w:t>
      </w:r>
    </w:p>
    <w:p w14:paraId="32580264" w14:textId="77777777" w:rsidR="00065D7F" w:rsidRDefault="00065D7F">
      <w:pPr>
        <w:rPr>
          <w:rFonts w:hint="eastAsia"/>
        </w:rPr>
      </w:pPr>
    </w:p>
    <w:p w14:paraId="120F2FBF" w14:textId="77777777" w:rsidR="00065D7F" w:rsidRDefault="00065D7F">
      <w:pPr>
        <w:rPr>
          <w:rFonts w:hint="eastAsia"/>
        </w:rPr>
      </w:pPr>
      <w:r>
        <w:rPr>
          <w:rFonts w:hint="eastAsia"/>
        </w:rPr>
        <w:t>未来展望：Yingxie (影写) 的新趋势</w:t>
      </w:r>
    </w:p>
    <w:p w14:paraId="1B5F0D8F" w14:textId="77777777" w:rsidR="00065D7F" w:rsidRDefault="00065D7F">
      <w:pPr>
        <w:rPr>
          <w:rFonts w:hint="eastAsia"/>
        </w:rPr>
      </w:pPr>
      <w:r>
        <w:rPr>
          <w:rFonts w:hint="eastAsia"/>
        </w:rPr>
        <w:t>展望未来，Yingxie（影写）将继续发展并融入更多创新元素。一方面，随着数字技术的进步，虚拟现实(VR)、增强现实(AR)等新兴技术将为影写带来全新的体验方式；另一方面，跨文化交流日益频繁，影写作为一种具有深厚文化底蕴的艺术形式，有望成为连接东西方文明的重要桥梁。无论形式如何变化，Yingxie（影写）所蕴含的文化价值和精神内涵始终不变，它将继续激励一代又一代的人去探索中国书法艺术的无限可能。</w:t>
      </w:r>
    </w:p>
    <w:p w14:paraId="65B46CFB" w14:textId="77777777" w:rsidR="00065D7F" w:rsidRDefault="00065D7F">
      <w:pPr>
        <w:rPr>
          <w:rFonts w:hint="eastAsia"/>
        </w:rPr>
      </w:pPr>
    </w:p>
    <w:p w14:paraId="20F26AFE" w14:textId="77777777" w:rsidR="00065D7F" w:rsidRDefault="00065D7F">
      <w:pPr>
        <w:rPr>
          <w:rFonts w:hint="eastAsia"/>
        </w:rPr>
      </w:pPr>
      <w:r>
        <w:rPr>
          <w:rFonts w:hint="eastAsia"/>
        </w:rPr>
        <w:t>本文是由懂得生活网（dongdeshenghuo.com）为大家创作</w:t>
      </w:r>
    </w:p>
    <w:p w14:paraId="4128EC89" w14:textId="55C5D111" w:rsidR="00395D9B" w:rsidRDefault="00395D9B"/>
    <w:sectPr w:rsidR="00395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9B"/>
    <w:rsid w:val="00065D7F"/>
    <w:rsid w:val="00395D9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97151-07E9-4101-9666-78BD199E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D9B"/>
    <w:rPr>
      <w:rFonts w:cstheme="majorBidi"/>
      <w:color w:val="2F5496" w:themeColor="accent1" w:themeShade="BF"/>
      <w:sz w:val="28"/>
      <w:szCs w:val="28"/>
    </w:rPr>
  </w:style>
  <w:style w:type="character" w:customStyle="1" w:styleId="50">
    <w:name w:val="标题 5 字符"/>
    <w:basedOn w:val="a0"/>
    <w:link w:val="5"/>
    <w:uiPriority w:val="9"/>
    <w:semiHidden/>
    <w:rsid w:val="00395D9B"/>
    <w:rPr>
      <w:rFonts w:cstheme="majorBidi"/>
      <w:color w:val="2F5496" w:themeColor="accent1" w:themeShade="BF"/>
      <w:sz w:val="24"/>
    </w:rPr>
  </w:style>
  <w:style w:type="character" w:customStyle="1" w:styleId="60">
    <w:name w:val="标题 6 字符"/>
    <w:basedOn w:val="a0"/>
    <w:link w:val="6"/>
    <w:uiPriority w:val="9"/>
    <w:semiHidden/>
    <w:rsid w:val="00395D9B"/>
    <w:rPr>
      <w:rFonts w:cstheme="majorBidi"/>
      <w:b/>
      <w:bCs/>
      <w:color w:val="2F5496" w:themeColor="accent1" w:themeShade="BF"/>
    </w:rPr>
  </w:style>
  <w:style w:type="character" w:customStyle="1" w:styleId="70">
    <w:name w:val="标题 7 字符"/>
    <w:basedOn w:val="a0"/>
    <w:link w:val="7"/>
    <w:uiPriority w:val="9"/>
    <w:semiHidden/>
    <w:rsid w:val="00395D9B"/>
    <w:rPr>
      <w:rFonts w:cstheme="majorBidi"/>
      <w:b/>
      <w:bCs/>
      <w:color w:val="595959" w:themeColor="text1" w:themeTint="A6"/>
    </w:rPr>
  </w:style>
  <w:style w:type="character" w:customStyle="1" w:styleId="80">
    <w:name w:val="标题 8 字符"/>
    <w:basedOn w:val="a0"/>
    <w:link w:val="8"/>
    <w:uiPriority w:val="9"/>
    <w:semiHidden/>
    <w:rsid w:val="00395D9B"/>
    <w:rPr>
      <w:rFonts w:cstheme="majorBidi"/>
      <w:color w:val="595959" w:themeColor="text1" w:themeTint="A6"/>
    </w:rPr>
  </w:style>
  <w:style w:type="character" w:customStyle="1" w:styleId="90">
    <w:name w:val="标题 9 字符"/>
    <w:basedOn w:val="a0"/>
    <w:link w:val="9"/>
    <w:uiPriority w:val="9"/>
    <w:semiHidden/>
    <w:rsid w:val="00395D9B"/>
    <w:rPr>
      <w:rFonts w:eastAsiaTheme="majorEastAsia" w:cstheme="majorBidi"/>
      <w:color w:val="595959" w:themeColor="text1" w:themeTint="A6"/>
    </w:rPr>
  </w:style>
  <w:style w:type="paragraph" w:styleId="a3">
    <w:name w:val="Title"/>
    <w:basedOn w:val="a"/>
    <w:next w:val="a"/>
    <w:link w:val="a4"/>
    <w:uiPriority w:val="10"/>
    <w:qFormat/>
    <w:rsid w:val="00395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D9B"/>
    <w:pPr>
      <w:spacing w:before="160"/>
      <w:jc w:val="center"/>
    </w:pPr>
    <w:rPr>
      <w:i/>
      <w:iCs/>
      <w:color w:val="404040" w:themeColor="text1" w:themeTint="BF"/>
    </w:rPr>
  </w:style>
  <w:style w:type="character" w:customStyle="1" w:styleId="a8">
    <w:name w:val="引用 字符"/>
    <w:basedOn w:val="a0"/>
    <w:link w:val="a7"/>
    <w:uiPriority w:val="29"/>
    <w:rsid w:val="00395D9B"/>
    <w:rPr>
      <w:i/>
      <w:iCs/>
      <w:color w:val="404040" w:themeColor="text1" w:themeTint="BF"/>
    </w:rPr>
  </w:style>
  <w:style w:type="paragraph" w:styleId="a9">
    <w:name w:val="List Paragraph"/>
    <w:basedOn w:val="a"/>
    <w:uiPriority w:val="34"/>
    <w:qFormat/>
    <w:rsid w:val="00395D9B"/>
    <w:pPr>
      <w:ind w:left="720"/>
      <w:contextualSpacing/>
    </w:pPr>
  </w:style>
  <w:style w:type="character" w:styleId="aa">
    <w:name w:val="Intense Emphasis"/>
    <w:basedOn w:val="a0"/>
    <w:uiPriority w:val="21"/>
    <w:qFormat/>
    <w:rsid w:val="00395D9B"/>
    <w:rPr>
      <w:i/>
      <w:iCs/>
      <w:color w:val="2F5496" w:themeColor="accent1" w:themeShade="BF"/>
    </w:rPr>
  </w:style>
  <w:style w:type="paragraph" w:styleId="ab">
    <w:name w:val="Intense Quote"/>
    <w:basedOn w:val="a"/>
    <w:next w:val="a"/>
    <w:link w:val="ac"/>
    <w:uiPriority w:val="30"/>
    <w:qFormat/>
    <w:rsid w:val="00395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D9B"/>
    <w:rPr>
      <w:i/>
      <w:iCs/>
      <w:color w:val="2F5496" w:themeColor="accent1" w:themeShade="BF"/>
    </w:rPr>
  </w:style>
  <w:style w:type="character" w:styleId="ad">
    <w:name w:val="Intense Reference"/>
    <w:basedOn w:val="a0"/>
    <w:uiPriority w:val="32"/>
    <w:qFormat/>
    <w:rsid w:val="00395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