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5C9C0" w14:textId="77777777" w:rsidR="00953F33" w:rsidRDefault="00953F33">
      <w:pPr>
        <w:rPr>
          <w:rFonts w:hint="eastAsia"/>
        </w:rPr>
      </w:pPr>
      <w:r>
        <w:rPr>
          <w:rFonts w:hint="eastAsia"/>
        </w:rPr>
        <w:t>庸庸碌碌的拼音：yōng yōng lù lù</w:t>
      </w:r>
    </w:p>
    <w:p w14:paraId="2E059BEF" w14:textId="77777777" w:rsidR="00953F33" w:rsidRDefault="00953F33">
      <w:pPr>
        <w:rPr>
          <w:rFonts w:hint="eastAsia"/>
        </w:rPr>
      </w:pPr>
      <w:r>
        <w:rPr>
          <w:rFonts w:hint="eastAsia"/>
        </w:rPr>
        <w:t>在汉语的广袤词海中，有这样一个词语，它以一种独特的方式描绘了平凡生活的一面——“庸庸碌碌”。这个词由四个相同的声调组成，读作yōng yōng lù lù。这个成语最早出现在《庄子·逍遥游》：“众人匹之，不亦悲乎！故夫知效一官、行比一乡、德合一君、而征一国者，其自视也亦若此矣。而宋荣子犹然笑之。且举世誉之而不加劝，举世非之而不加沮，定乎内外之分，辩乎荣辱之境，斯已矣。彼其于世未数数然也。虽然，犹有未树也。”在这里，庄子用“众人匹之”来形容那些忙碌一生却没有什么建树的人。</w:t>
      </w:r>
    </w:p>
    <w:p w14:paraId="1E02D629" w14:textId="77777777" w:rsidR="00953F33" w:rsidRDefault="00953F33">
      <w:pPr>
        <w:rPr>
          <w:rFonts w:hint="eastAsia"/>
        </w:rPr>
      </w:pPr>
    </w:p>
    <w:p w14:paraId="0F6F49DC" w14:textId="77777777" w:rsidR="00953F33" w:rsidRDefault="00953F33">
      <w:pPr>
        <w:rPr>
          <w:rFonts w:hint="eastAsia"/>
        </w:rPr>
      </w:pPr>
      <w:r>
        <w:rPr>
          <w:rFonts w:hint="eastAsia"/>
        </w:rPr>
        <w:t>历史背景与演变</w:t>
      </w:r>
    </w:p>
    <w:p w14:paraId="00AB071C" w14:textId="77777777" w:rsidR="00953F33" w:rsidRDefault="00953F33">
      <w:pPr>
        <w:rPr>
          <w:rFonts w:hint="eastAsia"/>
        </w:rPr>
      </w:pPr>
      <w:r>
        <w:rPr>
          <w:rFonts w:hint="eastAsia"/>
        </w:rPr>
        <w:t>从古代社会到现代社会，“庸庸碌碌”这个词见证了无数个时代的变迁。古人对生活的追求往往更为直接和质朴，他们渴望通过自己的努力获得温饱，过上安稳的日子。然而，随着时代的发展和社会的进步，人们对于生活的期望也在不断提高。尽管如此，仍有许多人日复一日地重复着相似的工作，过着看似平静却又缺乏激情的生活，这便是“庸庸碌碌”的现代写照。随着时间的推移，该词不仅描述了一种生活方式，更成为了一种警示，提醒我们不要被日常琐事淹没，而应积极寻找生命中的意义和价值。</w:t>
      </w:r>
    </w:p>
    <w:p w14:paraId="759DA345" w14:textId="77777777" w:rsidR="00953F33" w:rsidRDefault="00953F33">
      <w:pPr>
        <w:rPr>
          <w:rFonts w:hint="eastAsia"/>
        </w:rPr>
      </w:pPr>
    </w:p>
    <w:p w14:paraId="3CEBC907" w14:textId="77777777" w:rsidR="00953F33" w:rsidRDefault="00953F33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ED01E5F" w14:textId="77777777" w:rsidR="00953F33" w:rsidRDefault="00953F33">
      <w:pPr>
        <w:rPr>
          <w:rFonts w:hint="eastAsia"/>
        </w:rPr>
      </w:pPr>
      <w:r>
        <w:rPr>
          <w:rFonts w:hint="eastAsia"/>
        </w:rPr>
        <w:t>在中国传统文化里，“庸庸碌碌”不仅仅是对个人状态的一种描述，它还蕴含着深刻的哲学思想。儒家倡导“修身齐家治国平天下”，鼓励人们不断进取，实现自我价值；道家则强调顺应自然规律，追求内心的宁静和谐。这两种看似矛盾的理念实际上共同构成了中国人的精神家园。“庸庸碌碌”可以被视为一种平衡点，在这里，既不过度追求功名利禄，也不至于完全放弃理想抱负。它教会我们在纷繁复杂的世界中保持一颗平常心，珍惜眼前所拥有的一切，并在此基础上寻求更加丰富的人生体验。</w:t>
      </w:r>
    </w:p>
    <w:p w14:paraId="2E958A7A" w14:textId="77777777" w:rsidR="00953F33" w:rsidRDefault="00953F33">
      <w:pPr>
        <w:rPr>
          <w:rFonts w:hint="eastAsia"/>
        </w:rPr>
      </w:pPr>
    </w:p>
    <w:p w14:paraId="046EEDEF" w14:textId="77777777" w:rsidR="00953F33" w:rsidRDefault="00953F33">
      <w:pPr>
        <w:rPr>
          <w:rFonts w:hint="eastAsia"/>
        </w:rPr>
      </w:pPr>
      <w:r>
        <w:rPr>
          <w:rFonts w:hint="eastAsia"/>
        </w:rPr>
        <w:t>现代社会中的庸庸碌碌</w:t>
      </w:r>
    </w:p>
    <w:p w14:paraId="0E909394" w14:textId="77777777" w:rsidR="00953F33" w:rsidRDefault="00953F33">
      <w:pPr>
        <w:rPr>
          <w:rFonts w:hint="eastAsia"/>
        </w:rPr>
      </w:pPr>
      <w:r>
        <w:rPr>
          <w:rFonts w:hint="eastAsia"/>
        </w:rPr>
        <w:t>当今社会，科技飞速发展，信息爆炸式增长，人们面临着前所未有的机遇与挑战。一方面，互联网为大众提供了广阔的平台，使得每个人都有机会展现自己的才华；另一方面，激烈的竞争也让许多人感到压力山大，陷入忙碌而无果的状态之中。在这种环境下，“庸庸碌碌”似乎成为了不少人的生活常态。然而，真正的成功并不在于你是否达到了某个特定的目标，而是在于你在追梦途中是否找到了属于自己的快乐。因此，即便身处快节奏的社会洪流中，我们也应该学会适时放慢脚步，聆听内心的声音，去发现生活中那些被忽略的美好瞬间。</w:t>
      </w:r>
    </w:p>
    <w:p w14:paraId="00AA7C3D" w14:textId="77777777" w:rsidR="00953F33" w:rsidRDefault="00953F33">
      <w:pPr>
        <w:rPr>
          <w:rFonts w:hint="eastAsia"/>
        </w:rPr>
      </w:pPr>
    </w:p>
    <w:p w14:paraId="1637E378" w14:textId="77777777" w:rsidR="00953F33" w:rsidRDefault="00953F33">
      <w:pPr>
        <w:rPr>
          <w:rFonts w:hint="eastAsia"/>
        </w:rPr>
      </w:pPr>
      <w:r>
        <w:rPr>
          <w:rFonts w:hint="eastAsia"/>
        </w:rPr>
        <w:t>打破庸庸碌碌的方法</w:t>
      </w:r>
    </w:p>
    <w:p w14:paraId="14F0E45C" w14:textId="77777777" w:rsidR="00953F33" w:rsidRDefault="00953F33">
      <w:pPr>
        <w:rPr>
          <w:rFonts w:hint="eastAsia"/>
        </w:rPr>
      </w:pPr>
      <w:r>
        <w:rPr>
          <w:rFonts w:hint="eastAsia"/>
        </w:rPr>
        <w:t>要摆脱“庸庸碌碌”的状态并非易事，但只要愿意尝试改变，就一定能够找到出路。明确自己的兴趣爱好和职业规划是非常重要的一步。只有当我们知道自己真正想要什么时，才能有针对性地制定行动计划。保持学习的热情也是不可或缺的一部分。不断吸收新知识、掌握新技能可以帮助我们更好地适应社会变化，提升竞争力。建立良好的人际关系网同样至关重要。与志同道合的朋友交流互动不仅能拓宽视野，还能激发创意灵感。不要忘记给自己留出足够的时间进行休息和放松。劳逸结合才是长久之计，这样才能以最佳状态迎接未来的每一天。</w:t>
      </w:r>
    </w:p>
    <w:p w14:paraId="4970A4EC" w14:textId="77777777" w:rsidR="00953F33" w:rsidRDefault="00953F33">
      <w:pPr>
        <w:rPr>
          <w:rFonts w:hint="eastAsia"/>
        </w:rPr>
      </w:pPr>
    </w:p>
    <w:p w14:paraId="530D8FCC" w14:textId="77777777" w:rsidR="00953F33" w:rsidRDefault="00953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FAB2B" w14:textId="0173D05F" w:rsidR="00562AC4" w:rsidRDefault="00562AC4"/>
    <w:sectPr w:rsidR="0056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C4"/>
    <w:rsid w:val="00562AC4"/>
    <w:rsid w:val="00953F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FA5E5-FF7E-429F-8076-2757579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