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DA5F4" w14:textId="77777777" w:rsidR="00826E34" w:rsidRDefault="00826E34">
      <w:pPr>
        <w:rPr>
          <w:rFonts w:hint="eastAsia"/>
        </w:rPr>
      </w:pPr>
      <w:r>
        <w:rPr>
          <w:rFonts w:hint="eastAsia"/>
        </w:rPr>
        <w:t>幼小衔接的拼音课程介绍</w:t>
      </w:r>
    </w:p>
    <w:p w14:paraId="061291B0" w14:textId="77777777" w:rsidR="00826E34" w:rsidRDefault="00826E34">
      <w:pPr>
        <w:rPr>
          <w:rFonts w:hint="eastAsia"/>
        </w:rPr>
      </w:pPr>
      <w:r>
        <w:rPr>
          <w:rFonts w:hint="eastAsia"/>
        </w:rPr>
        <w:t>随着教育理念的发展和家长对孩子早期教育重视程度的提升，幼小衔接阶段的教育越来越受到关注。在这个过程中，拼音课程作为学习汉语的基础工具，扮演着极为重要的角色。拼音不仅帮助孩子准确发音，还能促进其阅读能力和书写能力的发展。因此，为幼儿设计一套科学、系统的拼音课程显得尤为重要。</w:t>
      </w:r>
    </w:p>
    <w:p w14:paraId="6D4E795A" w14:textId="77777777" w:rsidR="00826E34" w:rsidRDefault="00826E34">
      <w:pPr>
        <w:rPr>
          <w:rFonts w:hint="eastAsia"/>
        </w:rPr>
      </w:pPr>
    </w:p>
    <w:p w14:paraId="670C45A2" w14:textId="77777777" w:rsidR="00826E34" w:rsidRDefault="00826E34">
      <w:pPr>
        <w:rPr>
          <w:rFonts w:hint="eastAsia"/>
        </w:rPr>
      </w:pPr>
      <w:r>
        <w:rPr>
          <w:rFonts w:hint="eastAsia"/>
        </w:rPr>
        <w:t>拼音课程的重要性</w:t>
      </w:r>
    </w:p>
    <w:p w14:paraId="1115A684" w14:textId="77777777" w:rsidR="00826E34" w:rsidRDefault="00826E34">
      <w:pPr>
        <w:rPr>
          <w:rFonts w:hint="eastAsia"/>
        </w:rPr>
      </w:pPr>
      <w:r>
        <w:rPr>
          <w:rFonts w:hint="eastAsia"/>
        </w:rPr>
        <w:t>拼音是汉语学习的重要基石。通过系统地学习拼音，孩子们能够更早地独立进行简单的阅读，这不仅能增强他们的自信心，还能够激发他们对学习的兴趣。对于即将进入小学的孩子来说，掌握拼音知识可以让他们更快适应学校的学习节奏，减轻学习压力。拼音也是汉字输入法的基础之一，在当今数字化时代，熟练使用拼音输入法也是一种基本技能。</w:t>
      </w:r>
    </w:p>
    <w:p w14:paraId="08884953" w14:textId="77777777" w:rsidR="00826E34" w:rsidRDefault="00826E34">
      <w:pPr>
        <w:rPr>
          <w:rFonts w:hint="eastAsia"/>
        </w:rPr>
      </w:pPr>
    </w:p>
    <w:p w14:paraId="77D4A958" w14:textId="77777777" w:rsidR="00826E34" w:rsidRDefault="00826E34">
      <w:pPr>
        <w:rPr>
          <w:rFonts w:hint="eastAsia"/>
        </w:rPr>
      </w:pPr>
      <w:r>
        <w:rPr>
          <w:rFonts w:hint="eastAsia"/>
        </w:rPr>
        <w:t>课程设计原则</w:t>
      </w:r>
    </w:p>
    <w:p w14:paraId="0497092F" w14:textId="77777777" w:rsidR="00826E34" w:rsidRDefault="00826E34">
      <w:pPr>
        <w:rPr>
          <w:rFonts w:hint="eastAsia"/>
        </w:rPr>
      </w:pPr>
      <w:r>
        <w:rPr>
          <w:rFonts w:hint="eastAsia"/>
        </w:rPr>
        <w:t>在设计幼小衔接的拼音课程时，我们遵循了几个基本原则：首先是趣味性，考虑到孩子的年龄特点，课程内容应当生动有趣，以游戏化的方式吸引孩子的注意力；其次是渐进性，从基础音节开始逐步深入到复杂的拼音组合，确保孩子能够循序渐进地掌握知识；最后是互动性，通过师生之间、同学之间的互动交流，让孩子在实际应用中巩固所学。</w:t>
      </w:r>
    </w:p>
    <w:p w14:paraId="320DB1C9" w14:textId="77777777" w:rsidR="00826E34" w:rsidRDefault="00826E34">
      <w:pPr>
        <w:rPr>
          <w:rFonts w:hint="eastAsia"/>
        </w:rPr>
      </w:pPr>
    </w:p>
    <w:p w14:paraId="4F6358FC" w14:textId="77777777" w:rsidR="00826E34" w:rsidRDefault="00826E34">
      <w:pPr>
        <w:rPr>
          <w:rFonts w:hint="eastAsia"/>
        </w:rPr>
      </w:pPr>
      <w:r>
        <w:rPr>
          <w:rFonts w:hint="eastAsia"/>
        </w:rPr>
        <w:t>教学方法与活动形式</w:t>
      </w:r>
    </w:p>
    <w:p w14:paraId="5F0D2797" w14:textId="77777777" w:rsidR="00826E34" w:rsidRDefault="00826E34">
      <w:pPr>
        <w:rPr>
          <w:rFonts w:hint="eastAsia"/>
        </w:rPr>
      </w:pPr>
      <w:r>
        <w:rPr>
          <w:rFonts w:hint="eastAsia"/>
        </w:rPr>
        <w:t>在教学方法上，我们采用了多样化的手段来提高学习效果。例如，利用儿歌、故事等易于接受的形式教授拼音规则；设置丰富的实践活动，如拼音卡片制作、拼音拼读比赛等，让孩子们在玩乐中学习。同时，借助多媒体资源，如动画视频、互动软件等，使课堂更加生动活泼。这样的教学方式既符合儿童的认知规律，又能有效提升他们的学习兴趣。</w:t>
      </w:r>
    </w:p>
    <w:p w14:paraId="3036366F" w14:textId="77777777" w:rsidR="00826E34" w:rsidRDefault="00826E34">
      <w:pPr>
        <w:rPr>
          <w:rFonts w:hint="eastAsia"/>
        </w:rPr>
      </w:pPr>
    </w:p>
    <w:p w14:paraId="7E07614A" w14:textId="77777777" w:rsidR="00826E34" w:rsidRDefault="00826E34">
      <w:pPr>
        <w:rPr>
          <w:rFonts w:hint="eastAsia"/>
        </w:rPr>
      </w:pPr>
      <w:r>
        <w:rPr>
          <w:rFonts w:hint="eastAsia"/>
        </w:rPr>
        <w:t>评估与反馈机制</w:t>
      </w:r>
    </w:p>
    <w:p w14:paraId="233EFA8A" w14:textId="77777777" w:rsidR="00826E34" w:rsidRDefault="00826E34">
      <w:pPr>
        <w:rPr>
          <w:rFonts w:hint="eastAsia"/>
        </w:rPr>
      </w:pPr>
      <w:r>
        <w:rPr>
          <w:rFonts w:hint="eastAsia"/>
        </w:rPr>
        <w:t>为了确保每位学生都能跟上进度并取得进步，我们的拼音课程还包括了一套完善的评估与反馈机制。教师会定期对学生的学习情况进行评估，并根据每个孩子的具体情况提供个性化的指导建议。鼓励家长参与到孩子的学习过程中，通过家校合作共同促进孩子的成长与发展。</w:t>
      </w:r>
    </w:p>
    <w:p w14:paraId="1B94DA83" w14:textId="77777777" w:rsidR="00826E34" w:rsidRDefault="00826E34">
      <w:pPr>
        <w:rPr>
          <w:rFonts w:hint="eastAsia"/>
        </w:rPr>
      </w:pPr>
    </w:p>
    <w:p w14:paraId="74FB4BD2" w14:textId="77777777" w:rsidR="00826E34" w:rsidRDefault="00826E34">
      <w:pPr>
        <w:rPr>
          <w:rFonts w:hint="eastAsia"/>
        </w:rPr>
      </w:pPr>
      <w:r>
        <w:rPr>
          <w:rFonts w:hint="eastAsia"/>
        </w:rPr>
        <w:t>最后的总结</w:t>
      </w:r>
    </w:p>
    <w:p w14:paraId="65A7F26B" w14:textId="77777777" w:rsidR="00826E34" w:rsidRDefault="00826E34">
      <w:pPr>
        <w:rPr>
          <w:rFonts w:hint="eastAsia"/>
        </w:rPr>
      </w:pPr>
      <w:r>
        <w:rPr>
          <w:rFonts w:hint="eastAsia"/>
        </w:rPr>
        <w:t>幼小衔接的拼音课程对于孩子们的语言发展具有不可忽视的作用。它不仅是连接幼儿园与小学教育的重要桥梁，也为孩子们未来的语文学习打下了坚实的基础。通过精心设计的教学内容和丰富多彩的活动形式，我们可以帮助孩子们快乐、有效地掌握拼音知识，为他们的学业之旅开启一扇明亮的大门。</w:t>
      </w:r>
    </w:p>
    <w:p w14:paraId="1B574CAE" w14:textId="77777777" w:rsidR="00826E34" w:rsidRDefault="00826E34">
      <w:pPr>
        <w:rPr>
          <w:rFonts w:hint="eastAsia"/>
        </w:rPr>
      </w:pPr>
    </w:p>
    <w:p w14:paraId="58C0862D" w14:textId="77777777" w:rsidR="00826E34" w:rsidRDefault="00826E34">
      <w:pPr>
        <w:rPr>
          <w:rFonts w:hint="eastAsia"/>
        </w:rPr>
      </w:pPr>
    </w:p>
    <w:p w14:paraId="2896D18E" w14:textId="77777777" w:rsidR="00826E34" w:rsidRDefault="00826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7E896" w14:textId="6CE85877" w:rsidR="00480B15" w:rsidRDefault="00480B15"/>
    <w:sectPr w:rsidR="00480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15"/>
    <w:rsid w:val="00480B15"/>
    <w:rsid w:val="00826E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C049F-4083-48BF-8A02-7041C10B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