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94B5" w14:textId="77777777" w:rsidR="008C3FA8" w:rsidRDefault="008C3FA8">
      <w:pPr>
        <w:rPr>
          <w:rFonts w:hint="eastAsia"/>
        </w:rPr>
      </w:pPr>
      <w:r>
        <w:rPr>
          <w:rFonts w:hint="eastAsia"/>
        </w:rPr>
        <w:t>岁的笔顺的拼音：suì de bǐ shù</w:t>
      </w:r>
    </w:p>
    <w:p w14:paraId="0C6C5CDA" w14:textId="77777777" w:rsidR="008C3FA8" w:rsidRDefault="008C3FA8">
      <w:pPr>
        <w:rPr>
          <w:rFonts w:hint="eastAsia"/>
        </w:rPr>
      </w:pPr>
      <w:r>
        <w:rPr>
          <w:rFonts w:hint="eastAsia"/>
        </w:rPr>
        <w:t>“岁”的笔顺和拼音是汉字学习中非常基础且重要的内容。作为日常生活中常用的汉字之一，“岁”不仅代表时间的概念，还蕴含着丰富的文化内涵。本文将从拼音、笔顺以及其背后的文化意义等多个角度进行详细介绍。</w:t>
      </w:r>
    </w:p>
    <w:p w14:paraId="1A6DE77B" w14:textId="77777777" w:rsidR="008C3FA8" w:rsidRDefault="008C3FA8">
      <w:pPr>
        <w:rPr>
          <w:rFonts w:hint="eastAsia"/>
        </w:rPr>
      </w:pPr>
    </w:p>
    <w:p w14:paraId="51914C13" w14:textId="77777777" w:rsidR="008C3FA8" w:rsidRDefault="008C3FA8">
      <w:pPr>
        <w:rPr>
          <w:rFonts w:hint="eastAsia"/>
        </w:rPr>
      </w:pPr>
      <w:r>
        <w:rPr>
          <w:rFonts w:hint="eastAsia"/>
        </w:rPr>
        <w:t>“岁”的拼音与读音</w:t>
      </w:r>
    </w:p>
    <w:p w14:paraId="5F774322" w14:textId="77777777" w:rsidR="008C3FA8" w:rsidRDefault="008C3FA8">
      <w:pPr>
        <w:rPr>
          <w:rFonts w:hint="eastAsia"/>
        </w:rPr>
      </w:pPr>
      <w:r>
        <w:rPr>
          <w:rFonts w:hint="eastAsia"/>
        </w:rPr>
        <w:t>“岁”的拼音为“suì”，属于第四声。在普通话发音中，“suì”是一个较为简单的音节，由声母“s”和韵母“ui”组成。初学者可以通过反复练习来掌握这一发音。值得注意的是，在不同的语境下，“岁”可能会受到轻重音的影响，但其基本发音始终保持不变。例如，在表达年龄时，如“三岁小孩”，“岁”字通常会读得较短促；而在诗句或成语中，如“岁月如歌”，则可能带有更悠长的韵味。</w:t>
      </w:r>
    </w:p>
    <w:p w14:paraId="1968E56C" w14:textId="77777777" w:rsidR="008C3FA8" w:rsidRDefault="008C3FA8">
      <w:pPr>
        <w:rPr>
          <w:rFonts w:hint="eastAsia"/>
        </w:rPr>
      </w:pPr>
    </w:p>
    <w:p w14:paraId="0050DFC1" w14:textId="77777777" w:rsidR="008C3FA8" w:rsidRDefault="008C3FA8">
      <w:pPr>
        <w:rPr>
          <w:rFonts w:hint="eastAsia"/>
        </w:rPr>
      </w:pPr>
      <w:r>
        <w:rPr>
          <w:rFonts w:hint="eastAsia"/>
        </w:rPr>
        <w:t>“岁”的笔顺解析</w:t>
      </w:r>
    </w:p>
    <w:p w14:paraId="7D2EFED1" w14:textId="77777777" w:rsidR="008C3FA8" w:rsidRDefault="008C3FA8">
      <w:pPr>
        <w:rPr>
          <w:rFonts w:hint="eastAsia"/>
        </w:rPr>
      </w:pPr>
      <w:r>
        <w:rPr>
          <w:rFonts w:hint="eastAsia"/>
        </w:rPr>
        <w:t>“岁”的书写顺序相对简单，共包含7画。具体笔顺如下：第一笔为竖（丨），第二笔为横折（┐），第三笔为横（一），第四笔为撇（丿），第五笔为点（丶），第六笔为撇（丿），第七笔为捺（?）。按照这样的顺序书写，可以保证字形工整美观。对于初学者而言，建议先用田字格纸练习，逐步熟悉每个笔画的位置与比例关系。</w:t>
      </w:r>
    </w:p>
    <w:p w14:paraId="0BA07D4A" w14:textId="77777777" w:rsidR="008C3FA8" w:rsidRDefault="008C3FA8">
      <w:pPr>
        <w:rPr>
          <w:rFonts w:hint="eastAsia"/>
        </w:rPr>
      </w:pPr>
    </w:p>
    <w:p w14:paraId="5DA9A3B3" w14:textId="77777777" w:rsidR="008C3FA8" w:rsidRDefault="008C3FA8">
      <w:pPr>
        <w:rPr>
          <w:rFonts w:hint="eastAsia"/>
        </w:rPr>
      </w:pPr>
      <w:r>
        <w:rPr>
          <w:rFonts w:hint="eastAsia"/>
        </w:rPr>
        <w:t>“岁”的文化意义</w:t>
      </w:r>
    </w:p>
    <w:p w14:paraId="15B0F486" w14:textId="77777777" w:rsidR="008C3FA8" w:rsidRDefault="008C3FA8">
      <w:pPr>
        <w:rPr>
          <w:rFonts w:hint="eastAsia"/>
        </w:rPr>
      </w:pPr>
      <w:r>
        <w:rPr>
          <w:rFonts w:hint="eastAsia"/>
        </w:rPr>
        <w:t>除了拼音和笔顺，“岁”字本身承载了深厚的文化底蕴。在中国传统文化中，“岁”常被用来表示年份或时间的流逝，如“千秋万岁”“岁岁平安”等词汇都体现了人们对美好生活的向往。“岁”还经常出现在古代文学作品中，例如《诗经》中的“七月流火，九月授衣”，其中的“岁”字便寓意着季节更替与岁月变迁。可以说，“岁”不仅仅是一个普通的汉字，更是中华文化的重要符号之一。</w:t>
      </w:r>
    </w:p>
    <w:p w14:paraId="0E263088" w14:textId="77777777" w:rsidR="008C3FA8" w:rsidRDefault="008C3FA8">
      <w:pPr>
        <w:rPr>
          <w:rFonts w:hint="eastAsia"/>
        </w:rPr>
      </w:pPr>
    </w:p>
    <w:p w14:paraId="7C96A3C5" w14:textId="77777777" w:rsidR="008C3FA8" w:rsidRDefault="008C3FA8">
      <w:pPr>
        <w:rPr>
          <w:rFonts w:hint="eastAsia"/>
        </w:rPr>
      </w:pPr>
      <w:r>
        <w:rPr>
          <w:rFonts w:hint="eastAsia"/>
        </w:rPr>
        <w:t>如何更好地学习“岁”</w:t>
      </w:r>
    </w:p>
    <w:p w14:paraId="179A9914" w14:textId="77777777" w:rsidR="008C3FA8" w:rsidRDefault="008C3FA8">
      <w:pPr>
        <w:rPr>
          <w:rFonts w:hint="eastAsia"/>
        </w:rPr>
      </w:pPr>
      <w:r>
        <w:rPr>
          <w:rFonts w:hint="eastAsia"/>
        </w:rPr>
        <w:t>为了帮助大家更好地掌握“岁”的拼音与笔顺，这里提供一些实用的学习方法。可以通过朗读相关词语和句子来强化记忆，比如“岁数”“岁月”“过岁”等。利用描红本或电子设备上的书法应用进行模拟书写，有助于提高书写的准确性。结合实际生活场景使用该字，例如记录自己的年龄或描述节日庆祝活动，这样既能加深印象，又能增强语言表达能力。</w:t>
      </w:r>
    </w:p>
    <w:p w14:paraId="19ADF285" w14:textId="77777777" w:rsidR="008C3FA8" w:rsidRDefault="008C3FA8">
      <w:pPr>
        <w:rPr>
          <w:rFonts w:hint="eastAsia"/>
        </w:rPr>
      </w:pPr>
    </w:p>
    <w:p w14:paraId="75954976" w14:textId="77777777" w:rsidR="008C3FA8" w:rsidRDefault="008C3FA8">
      <w:pPr>
        <w:rPr>
          <w:rFonts w:hint="eastAsia"/>
        </w:rPr>
      </w:pPr>
      <w:r>
        <w:rPr>
          <w:rFonts w:hint="eastAsia"/>
        </w:rPr>
        <w:t>最后的总结</w:t>
      </w:r>
    </w:p>
    <w:p w14:paraId="015BFE89" w14:textId="77777777" w:rsidR="008C3FA8" w:rsidRDefault="008C3FA8">
      <w:pPr>
        <w:rPr>
          <w:rFonts w:hint="eastAsia"/>
        </w:rPr>
      </w:pPr>
      <w:r>
        <w:rPr>
          <w:rFonts w:hint="eastAsia"/>
        </w:rPr>
        <w:t>通过以上介绍，我们了解到“岁”的拼音为“suì”，笔顺共有7画，同时它还蕴含着丰富的文化价值。无论是作为基础汉字学习的一部分，还是作为一种文化的传承载体，“岁”都值得我们深入探索与理解。希望每一位读者都能从中获得启发，并在日常生活中灵活运用这一汉字。</w:t>
      </w:r>
    </w:p>
    <w:p w14:paraId="60A5B6D6" w14:textId="77777777" w:rsidR="008C3FA8" w:rsidRDefault="008C3FA8">
      <w:pPr>
        <w:rPr>
          <w:rFonts w:hint="eastAsia"/>
        </w:rPr>
      </w:pPr>
    </w:p>
    <w:p w14:paraId="2C65618C" w14:textId="77777777" w:rsidR="008C3FA8" w:rsidRDefault="008C3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BD02A" w14:textId="5064217C" w:rsidR="00F20A4B" w:rsidRDefault="00F20A4B"/>
    <w:sectPr w:rsidR="00F2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4B"/>
    <w:rsid w:val="008C3FA8"/>
    <w:rsid w:val="00B34D22"/>
    <w:rsid w:val="00F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C826-01EB-4265-A132-9B6FA973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