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DFEF" w14:textId="77777777" w:rsidR="00E954DD" w:rsidRDefault="00E954DD">
      <w:pPr>
        <w:rPr>
          <w:rFonts w:hint="eastAsia"/>
        </w:rPr>
      </w:pPr>
    </w:p>
    <w:p w14:paraId="6D7B4FFE" w14:textId="77777777" w:rsidR="00E954DD" w:rsidRDefault="00E954DD">
      <w:pPr>
        <w:rPr>
          <w:rFonts w:hint="eastAsia"/>
        </w:rPr>
      </w:pPr>
      <w:r>
        <w:rPr>
          <w:rFonts w:hint="eastAsia"/>
        </w:rPr>
        <w:t>尹佚的拼音</w:t>
      </w:r>
    </w:p>
    <w:p w14:paraId="0146F009" w14:textId="77777777" w:rsidR="00E954DD" w:rsidRDefault="00E954DD">
      <w:pPr>
        <w:rPr>
          <w:rFonts w:hint="eastAsia"/>
        </w:rPr>
      </w:pPr>
      <w:r>
        <w:rPr>
          <w:rFonts w:hint="eastAsia"/>
        </w:rPr>
        <w:t>尹佚，这个名字对于许多人来说可能并不熟悉，但当我们提到其拼音“Yǐn Yì”，或许能引发一些关于中国历史文化的好奇与探索。尹佚是中国古代周朝时期的一位重要人物，以其博学多才和对礼仪制度的深刻理解而闻名。他的贡献不仅在于知识的传授，更在于对中国古代文化传承的重要作用。</w:t>
      </w:r>
    </w:p>
    <w:p w14:paraId="76B7487E" w14:textId="77777777" w:rsidR="00E954DD" w:rsidRDefault="00E954DD">
      <w:pPr>
        <w:rPr>
          <w:rFonts w:hint="eastAsia"/>
        </w:rPr>
      </w:pPr>
    </w:p>
    <w:p w14:paraId="706EAFC1" w14:textId="77777777" w:rsidR="00E954DD" w:rsidRDefault="00E954DD">
      <w:pPr>
        <w:rPr>
          <w:rFonts w:hint="eastAsia"/>
        </w:rPr>
      </w:pPr>
    </w:p>
    <w:p w14:paraId="3F652FF8" w14:textId="77777777" w:rsidR="00E954DD" w:rsidRDefault="00E954DD">
      <w:pPr>
        <w:rPr>
          <w:rFonts w:hint="eastAsia"/>
        </w:rPr>
      </w:pPr>
      <w:r>
        <w:rPr>
          <w:rFonts w:hint="eastAsia"/>
        </w:rPr>
        <w:t>历史背景</w:t>
      </w:r>
    </w:p>
    <w:p w14:paraId="06F05B23" w14:textId="77777777" w:rsidR="00E954DD" w:rsidRDefault="00E954DD">
      <w:pPr>
        <w:rPr>
          <w:rFonts w:hint="eastAsia"/>
        </w:rPr>
      </w:pPr>
      <w:r>
        <w:rPr>
          <w:rFonts w:hint="eastAsia"/>
        </w:rPr>
        <w:t>在深入探讨尹佚之前，有必要简要回顾一下他所生活的时代背景。尹佚生活在西周时期，这是中国古代历史上一个重要的发展阶段。当时的社会结构、政治体系以及文化生活都处于不断演变之中。尹佚正是在这样的大环境下，凭借自己的才华脱颖而出，成为了一名备受尊敬的学者。</w:t>
      </w:r>
    </w:p>
    <w:p w14:paraId="67936DA4" w14:textId="77777777" w:rsidR="00E954DD" w:rsidRDefault="00E954DD">
      <w:pPr>
        <w:rPr>
          <w:rFonts w:hint="eastAsia"/>
        </w:rPr>
      </w:pPr>
    </w:p>
    <w:p w14:paraId="0533B07E" w14:textId="77777777" w:rsidR="00E954DD" w:rsidRDefault="00E954DD">
      <w:pPr>
        <w:rPr>
          <w:rFonts w:hint="eastAsia"/>
        </w:rPr>
      </w:pPr>
    </w:p>
    <w:p w14:paraId="343E3968" w14:textId="77777777" w:rsidR="00E954DD" w:rsidRDefault="00E954DD">
      <w:pPr>
        <w:rPr>
          <w:rFonts w:hint="eastAsia"/>
        </w:rPr>
      </w:pPr>
      <w:r>
        <w:rPr>
          <w:rFonts w:hint="eastAsia"/>
        </w:rPr>
        <w:t>学术成就</w:t>
      </w:r>
    </w:p>
    <w:p w14:paraId="265916AA" w14:textId="77777777" w:rsidR="00E954DD" w:rsidRDefault="00E954DD">
      <w:pPr>
        <w:rPr>
          <w:rFonts w:hint="eastAsia"/>
        </w:rPr>
      </w:pPr>
      <w:r>
        <w:rPr>
          <w:rFonts w:hint="eastAsia"/>
        </w:rPr>
        <w:t>尹佚之所以能在历史上留下自己的名字，主要是因为他在礼乐制度方面的卓越贡献。作为一位学者，他对周朝的礼仪规范有着深入的研究，并积极参与到礼仪制度的制定和完善中去。通过他的努力，许多传统的礼仪得到了更好的保存和发展，这对中国古代社会秩序的维护起到了至关重要的作用。</w:t>
      </w:r>
    </w:p>
    <w:p w14:paraId="6F595CE1" w14:textId="77777777" w:rsidR="00E954DD" w:rsidRDefault="00E954DD">
      <w:pPr>
        <w:rPr>
          <w:rFonts w:hint="eastAsia"/>
        </w:rPr>
      </w:pPr>
    </w:p>
    <w:p w14:paraId="70D68F6C" w14:textId="77777777" w:rsidR="00E954DD" w:rsidRDefault="00E954DD">
      <w:pPr>
        <w:rPr>
          <w:rFonts w:hint="eastAsia"/>
        </w:rPr>
      </w:pPr>
    </w:p>
    <w:p w14:paraId="76E100B7" w14:textId="77777777" w:rsidR="00E954DD" w:rsidRDefault="00E954DD">
      <w:pPr>
        <w:rPr>
          <w:rFonts w:hint="eastAsia"/>
        </w:rPr>
      </w:pPr>
      <w:r>
        <w:rPr>
          <w:rFonts w:hint="eastAsia"/>
        </w:rPr>
        <w:t>影响与遗产</w:t>
      </w:r>
    </w:p>
    <w:p w14:paraId="6DAD3654" w14:textId="77777777" w:rsidR="00E954DD" w:rsidRDefault="00E954DD">
      <w:pPr>
        <w:rPr>
          <w:rFonts w:hint="eastAsia"/>
        </w:rPr>
      </w:pPr>
      <w:r>
        <w:rPr>
          <w:rFonts w:hint="eastAsia"/>
        </w:rPr>
        <w:t>尹佚的影响远远超出了他所处的时代。他不仅为后世留下了丰富的文化遗产，而且通过教育弟子，将自己对于礼乐的理解和认识传递给了下一代。这种知识的传承方式，在一定程度上保证了中国古代文化的连续性和稳定性。至今，尹佚的名字依然被铭记在中国文化史的长河中，成为研究周朝文化不可或缺的一部分。</w:t>
      </w:r>
    </w:p>
    <w:p w14:paraId="0647D799" w14:textId="77777777" w:rsidR="00E954DD" w:rsidRDefault="00E954DD">
      <w:pPr>
        <w:rPr>
          <w:rFonts w:hint="eastAsia"/>
        </w:rPr>
      </w:pPr>
    </w:p>
    <w:p w14:paraId="1FEA1591" w14:textId="77777777" w:rsidR="00E954DD" w:rsidRDefault="00E954DD">
      <w:pPr>
        <w:rPr>
          <w:rFonts w:hint="eastAsia"/>
        </w:rPr>
      </w:pPr>
    </w:p>
    <w:p w14:paraId="1FE06993" w14:textId="77777777" w:rsidR="00E954DD" w:rsidRDefault="00E954DD">
      <w:pPr>
        <w:rPr>
          <w:rFonts w:hint="eastAsia"/>
        </w:rPr>
      </w:pPr>
      <w:r>
        <w:rPr>
          <w:rFonts w:hint="eastAsia"/>
        </w:rPr>
        <w:t>最后的总结</w:t>
      </w:r>
    </w:p>
    <w:p w14:paraId="2A088D72" w14:textId="77777777" w:rsidR="00E954DD" w:rsidRDefault="00E954DD">
      <w:pPr>
        <w:rPr>
          <w:rFonts w:hint="eastAsia"/>
        </w:rPr>
      </w:pPr>
      <w:r>
        <w:rPr>
          <w:rFonts w:hint="eastAsia"/>
        </w:rPr>
        <w:t>通过对尹佚及其拼音“Yǐn Yì”的介绍，我们可以看到这位古代学者如何通过自己的智慧和努力，在中国文化史上留下了浓墨重彩的一笔。他的故事提醒着我们，无论身处何地，个人的努力与贡献都有可能超越时空的限制，对后代产生深远的影响。让我们怀着敬意记住尹佚，同时也从他的经历中汲取力量，为推动文化的发展和进步贡献力量。</w:t>
      </w:r>
    </w:p>
    <w:p w14:paraId="6965A11D" w14:textId="77777777" w:rsidR="00E954DD" w:rsidRDefault="00E954DD">
      <w:pPr>
        <w:rPr>
          <w:rFonts w:hint="eastAsia"/>
        </w:rPr>
      </w:pPr>
    </w:p>
    <w:p w14:paraId="664EFD75" w14:textId="77777777" w:rsidR="00E954DD" w:rsidRDefault="00E954DD">
      <w:pPr>
        <w:rPr>
          <w:rFonts w:hint="eastAsia"/>
        </w:rPr>
      </w:pPr>
    </w:p>
    <w:p w14:paraId="62FE184A" w14:textId="77777777" w:rsidR="00E954DD" w:rsidRDefault="00E95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C111C" w14:textId="7F5E62B8" w:rsidR="00EB29A8" w:rsidRDefault="00EB29A8"/>
    <w:sectPr w:rsidR="00EB2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A8"/>
    <w:rsid w:val="00B34D22"/>
    <w:rsid w:val="00E954DD"/>
    <w:rsid w:val="00EB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33A82-4455-4E6E-BEC4-CAE1400F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