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EE33" w14:textId="77777777" w:rsidR="000B6BBC" w:rsidRDefault="000B6BBC">
      <w:pPr>
        <w:rPr>
          <w:rFonts w:hint="eastAsia"/>
        </w:rPr>
      </w:pPr>
      <w:r>
        <w:rPr>
          <w:rFonts w:hint="eastAsia"/>
        </w:rPr>
        <w:t>宿王佛的拼音</w:t>
      </w:r>
    </w:p>
    <w:p w14:paraId="66B50A36" w14:textId="77777777" w:rsidR="000B6BBC" w:rsidRDefault="000B6BBC">
      <w:pPr>
        <w:rPr>
          <w:rFonts w:hint="eastAsia"/>
        </w:rPr>
      </w:pPr>
      <w:r>
        <w:rPr>
          <w:rFonts w:hint="eastAsia"/>
        </w:rPr>
        <w:t>Sù Wáng Fó，这是宿王佛名字的拼音形式，它不仅代表了一个名称的发音，更承载着深厚的佛教文化底蕴和历史故事。宿王佛的名字来源于佛教经典，代表着智慧与光明的象征。</w:t>
      </w:r>
    </w:p>
    <w:p w14:paraId="515CD1C9" w14:textId="77777777" w:rsidR="000B6BBC" w:rsidRDefault="000B6BBC">
      <w:pPr>
        <w:rPr>
          <w:rFonts w:hint="eastAsia"/>
        </w:rPr>
      </w:pPr>
    </w:p>
    <w:p w14:paraId="32F4CD04" w14:textId="77777777" w:rsidR="000B6BBC" w:rsidRDefault="000B6BBC">
      <w:pPr>
        <w:rPr>
          <w:rFonts w:hint="eastAsia"/>
        </w:rPr>
      </w:pPr>
      <w:r>
        <w:rPr>
          <w:rFonts w:hint="eastAsia"/>
        </w:rPr>
        <w:t>宿王佛的意义</w:t>
      </w:r>
    </w:p>
    <w:p w14:paraId="1CF15E10" w14:textId="77777777" w:rsidR="000B6BBC" w:rsidRDefault="000B6BBC">
      <w:pPr>
        <w:rPr>
          <w:rFonts w:hint="eastAsia"/>
        </w:rPr>
      </w:pPr>
      <w:r>
        <w:rPr>
          <w:rFonts w:hint="eastAsia"/>
        </w:rPr>
        <w:t>在佛教中，“宿”字通常与星辰有关，暗示了宿王佛如同夜空中最亮的星一样，指引迷途之人找到正确的方向。“王”则体现了其在众多佛陀中的尊贵地位，是佛法传播的重要使者。“佛”意味着觉悟者，是达到最高精神境界的象征。因此，宿王佛这个名字蕴含了引导众生走向觉悟之路的深刻意义。</w:t>
      </w:r>
    </w:p>
    <w:p w14:paraId="3A91D2CC" w14:textId="77777777" w:rsidR="000B6BBC" w:rsidRDefault="000B6BBC">
      <w:pPr>
        <w:rPr>
          <w:rFonts w:hint="eastAsia"/>
        </w:rPr>
      </w:pPr>
    </w:p>
    <w:p w14:paraId="3E6C7C6F" w14:textId="77777777" w:rsidR="000B6BBC" w:rsidRDefault="000B6BBC">
      <w:pPr>
        <w:rPr>
          <w:rFonts w:hint="eastAsia"/>
        </w:rPr>
      </w:pPr>
      <w:r>
        <w:rPr>
          <w:rFonts w:hint="eastAsia"/>
        </w:rPr>
        <w:t>宿王佛的历史背景</w:t>
      </w:r>
    </w:p>
    <w:p w14:paraId="2CD0FC90" w14:textId="77777777" w:rsidR="000B6BBC" w:rsidRDefault="000B6BBC">
      <w:pPr>
        <w:rPr>
          <w:rFonts w:hint="eastAsia"/>
        </w:rPr>
      </w:pPr>
      <w:r>
        <w:rPr>
          <w:rFonts w:hint="eastAsia"/>
        </w:rPr>
        <w:t>宿王佛的故事可以追溯到古代佛教传播时期，当时佛教正在亚洲大陆上蓬勃发展，并逐渐传播至更广泛的地区。在这样的背景下，宿王佛以其独特的教义和个人魅力吸引了无数信徒追随。虽然关于宿王佛的具体历史记录可能并不如其他著名佛陀那样详尽，但其影响却深远地嵌入到了佛教发展的脉络之中。</w:t>
      </w:r>
    </w:p>
    <w:p w14:paraId="0E1F1D78" w14:textId="77777777" w:rsidR="000B6BBC" w:rsidRDefault="000B6BBC">
      <w:pPr>
        <w:rPr>
          <w:rFonts w:hint="eastAsia"/>
        </w:rPr>
      </w:pPr>
    </w:p>
    <w:p w14:paraId="348D21A5" w14:textId="77777777" w:rsidR="000B6BBC" w:rsidRDefault="000B6BBC">
      <w:pPr>
        <w:rPr>
          <w:rFonts w:hint="eastAsia"/>
        </w:rPr>
      </w:pPr>
      <w:r>
        <w:rPr>
          <w:rFonts w:hint="eastAsia"/>
        </w:rPr>
        <w:t>宿王佛的教义特点</w:t>
      </w:r>
    </w:p>
    <w:p w14:paraId="43C7FDE5" w14:textId="77777777" w:rsidR="000B6BBC" w:rsidRDefault="000B6BBC">
      <w:pPr>
        <w:rPr>
          <w:rFonts w:hint="eastAsia"/>
        </w:rPr>
      </w:pPr>
      <w:r>
        <w:rPr>
          <w:rFonts w:hint="eastAsia"/>
        </w:rPr>
        <w:t>宿王佛强调的是慈悲与智慧的结合，认为真正的觉悟不仅仅是个人心灵上的解脱，更重要的是能够帮助他人脱离苦难。他的教义鼓励信徒们通过修行来提升自我，同时也要关注身边的人，以实际行动去实践慈悲为怀的精神。这种理念在当时的佛教界引起了极大的反响，并对后世产生了重要影响。</w:t>
      </w:r>
    </w:p>
    <w:p w14:paraId="1D839B85" w14:textId="77777777" w:rsidR="000B6BBC" w:rsidRDefault="000B6BBC">
      <w:pPr>
        <w:rPr>
          <w:rFonts w:hint="eastAsia"/>
        </w:rPr>
      </w:pPr>
    </w:p>
    <w:p w14:paraId="497B843C" w14:textId="77777777" w:rsidR="000B6BBC" w:rsidRDefault="000B6BBC">
      <w:pPr>
        <w:rPr>
          <w:rFonts w:hint="eastAsia"/>
        </w:rPr>
      </w:pPr>
      <w:r>
        <w:rPr>
          <w:rFonts w:hint="eastAsia"/>
        </w:rPr>
        <w:t>宿王佛在现代社会的影响</w:t>
      </w:r>
    </w:p>
    <w:p w14:paraId="1080C5F7" w14:textId="77777777" w:rsidR="000B6BBC" w:rsidRDefault="000B6BBC">
      <w:pPr>
        <w:rPr>
          <w:rFonts w:hint="eastAsia"/>
        </w:rPr>
      </w:pPr>
      <w:r>
        <w:rPr>
          <w:rFonts w:hint="eastAsia"/>
        </w:rPr>
        <w:t>即便是在现代社会，宿王佛所传达的理念依然具有重要的现实意义。在全球化日益加深、人们生活节奏加快的今天，越来越多的人开始寻求内心的平静与和谐。宿王佛关于慈悲与智慧并重的教导，对于那些希望在忙碌生活中寻找精神寄托的人来说，无疑是一盏明灯。随着东西方文化交流的增加，宿王佛的故事和教义也被更多人所知晓，进一步促进了不同文化之间的理解和尊重。</w:t>
      </w:r>
    </w:p>
    <w:p w14:paraId="5F83834B" w14:textId="77777777" w:rsidR="000B6BBC" w:rsidRDefault="000B6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08899" w14:textId="77777777" w:rsidR="000B6BBC" w:rsidRDefault="000B6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5A51E" w14:textId="5350C709" w:rsidR="00F93834" w:rsidRDefault="00F93834"/>
    <w:sectPr w:rsidR="00F9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34"/>
    <w:rsid w:val="000B6BBC"/>
    <w:rsid w:val="00B34D22"/>
    <w:rsid w:val="00F9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C5A5F-9731-4041-8FE8-8025F71D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