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E804E" w14:textId="77777777" w:rsidR="009223A2" w:rsidRDefault="009223A2">
      <w:pPr>
        <w:rPr>
          <w:rFonts w:hint="eastAsia"/>
        </w:rPr>
      </w:pPr>
    </w:p>
    <w:p w14:paraId="2A743A4C" w14:textId="77777777" w:rsidR="009223A2" w:rsidRDefault="009223A2">
      <w:pPr>
        <w:rPr>
          <w:rFonts w:hint="eastAsia"/>
        </w:rPr>
      </w:pPr>
      <w:r>
        <w:rPr>
          <w:rFonts w:hint="eastAsia"/>
        </w:rPr>
        <w:t>学有余力的孩子的拼音</w:t>
      </w:r>
    </w:p>
    <w:p w14:paraId="75448980" w14:textId="77777777" w:rsidR="009223A2" w:rsidRDefault="009223A2">
      <w:pPr>
        <w:rPr>
          <w:rFonts w:hint="eastAsia"/>
        </w:rPr>
      </w:pPr>
      <w:r>
        <w:rPr>
          <w:rFonts w:hint="eastAsia"/>
        </w:rPr>
        <w:t>在孩子的教育过程中，如何让学有余力的孩子进一步提升自我，成为了许多家长和教师关注的重点。学有余力的孩子通常是指那些在学校课程学习中表现优异，能够轻松掌握所学知识，并仍有精力探索更广泛领域的学生。对于这类孩子，“学有余力的孩子”的拼音可以写作“xué yǒu yú lì de hái zi”。这个短语不仅仅代表了对孩子学术能力的一种描述，更是对他们未来发展的期待。</w:t>
      </w:r>
    </w:p>
    <w:p w14:paraId="1CCCB2BB" w14:textId="77777777" w:rsidR="009223A2" w:rsidRDefault="009223A2">
      <w:pPr>
        <w:rPr>
          <w:rFonts w:hint="eastAsia"/>
        </w:rPr>
      </w:pPr>
    </w:p>
    <w:p w14:paraId="0FE114EA" w14:textId="77777777" w:rsidR="009223A2" w:rsidRDefault="009223A2">
      <w:pPr>
        <w:rPr>
          <w:rFonts w:hint="eastAsia"/>
        </w:rPr>
      </w:pPr>
    </w:p>
    <w:p w14:paraId="20C69D77" w14:textId="77777777" w:rsidR="009223A2" w:rsidRDefault="009223A2">
      <w:pPr>
        <w:rPr>
          <w:rFonts w:hint="eastAsia"/>
        </w:rPr>
      </w:pPr>
      <w:r>
        <w:rPr>
          <w:rFonts w:hint="eastAsia"/>
        </w:rPr>
        <w:t>拓宽知识面的重要性</w:t>
      </w:r>
    </w:p>
    <w:p w14:paraId="1A513805" w14:textId="77777777" w:rsidR="009223A2" w:rsidRDefault="009223A2">
      <w:pPr>
        <w:rPr>
          <w:rFonts w:hint="eastAsia"/>
        </w:rPr>
      </w:pPr>
      <w:r>
        <w:rPr>
          <w:rFonts w:hint="eastAsia"/>
        </w:rPr>
        <w:t>对于学有余力的孩子来说，仅仅满足于课堂上的知识是不够的。拓宽知识面可以帮助他们更好地理解世界，培养独立思考的能力。例如，通过阅读各种类型的书籍、参与科学实验或者艺术创作等活动，孩子们可以在不同的领域中找到自己的兴趣点，从而激发他们的创造力和想象力。这种多方位的学习不仅有助于提高孩子的综合素质，也为他们未来的专业选择提供了更多的可能性。</w:t>
      </w:r>
    </w:p>
    <w:p w14:paraId="5782BE66" w14:textId="77777777" w:rsidR="009223A2" w:rsidRDefault="009223A2">
      <w:pPr>
        <w:rPr>
          <w:rFonts w:hint="eastAsia"/>
        </w:rPr>
      </w:pPr>
    </w:p>
    <w:p w14:paraId="1FF06466" w14:textId="77777777" w:rsidR="009223A2" w:rsidRDefault="009223A2">
      <w:pPr>
        <w:rPr>
          <w:rFonts w:hint="eastAsia"/>
        </w:rPr>
      </w:pPr>
    </w:p>
    <w:p w14:paraId="48D29A36" w14:textId="77777777" w:rsidR="009223A2" w:rsidRDefault="009223A2">
      <w:pPr>
        <w:rPr>
          <w:rFonts w:hint="eastAsia"/>
        </w:rPr>
      </w:pPr>
      <w:r>
        <w:rPr>
          <w:rFonts w:hint="eastAsia"/>
        </w:rPr>
        <w:t>培养兴趣与爱好</w:t>
      </w:r>
    </w:p>
    <w:p w14:paraId="5B4E9E55" w14:textId="77777777" w:rsidR="009223A2" w:rsidRDefault="009223A2">
      <w:pPr>
        <w:rPr>
          <w:rFonts w:hint="eastAsia"/>
        </w:rPr>
      </w:pPr>
      <w:r>
        <w:rPr>
          <w:rFonts w:hint="eastAsia"/>
        </w:rPr>
        <w:t>除了学术成就外，鼓励学有余力的孩子发展个人兴趣和爱好也是至关重要的。无论是音乐、绘画、舞蹈还是体育运动，这些活动都能帮助孩子释放压力，增强体质，同时也是表达自我的一种方式。家长们应该支持并引导孩子去发现和追求自己真正感兴趣的领域，而不是一味地追求成绩。这样做不仅能让孩子拥有快乐的童年，还能为他们日后的生活增添色彩。</w:t>
      </w:r>
    </w:p>
    <w:p w14:paraId="5C969655" w14:textId="77777777" w:rsidR="009223A2" w:rsidRDefault="009223A2">
      <w:pPr>
        <w:rPr>
          <w:rFonts w:hint="eastAsia"/>
        </w:rPr>
      </w:pPr>
    </w:p>
    <w:p w14:paraId="0D6EB1F2" w14:textId="77777777" w:rsidR="009223A2" w:rsidRDefault="009223A2">
      <w:pPr>
        <w:rPr>
          <w:rFonts w:hint="eastAsia"/>
        </w:rPr>
      </w:pPr>
    </w:p>
    <w:p w14:paraId="122B98C4" w14:textId="77777777" w:rsidR="009223A2" w:rsidRDefault="009223A2">
      <w:pPr>
        <w:rPr>
          <w:rFonts w:hint="eastAsia"/>
        </w:rPr>
      </w:pPr>
      <w:r>
        <w:rPr>
          <w:rFonts w:hint="eastAsia"/>
        </w:rPr>
        <w:t>社会实践与志愿服务</w:t>
      </w:r>
    </w:p>
    <w:p w14:paraId="12F28DDF" w14:textId="77777777" w:rsidR="009223A2" w:rsidRDefault="009223A2">
      <w:pPr>
        <w:rPr>
          <w:rFonts w:hint="eastAsia"/>
        </w:rPr>
      </w:pPr>
      <w:r>
        <w:rPr>
          <w:rFonts w:hint="eastAsia"/>
        </w:rPr>
        <w:t>让学有余力的孩子参与社会实践活动和志愿服务也是一个很好的选择。这不仅可以让他们了解社会运作的实际情况，还能培养他们的社会责任感和服务意识。通过与不同背景的人交流互动，孩子们能学会换位思考，增强人际交往能力和社会适应能力。这样的经历对孩子的成长至关重要，它能让孩子们更加成熟和全面地看待问题。</w:t>
      </w:r>
    </w:p>
    <w:p w14:paraId="77A7B60C" w14:textId="77777777" w:rsidR="009223A2" w:rsidRDefault="009223A2">
      <w:pPr>
        <w:rPr>
          <w:rFonts w:hint="eastAsia"/>
        </w:rPr>
      </w:pPr>
    </w:p>
    <w:p w14:paraId="2D8082F6" w14:textId="77777777" w:rsidR="009223A2" w:rsidRDefault="009223A2">
      <w:pPr>
        <w:rPr>
          <w:rFonts w:hint="eastAsia"/>
        </w:rPr>
      </w:pPr>
    </w:p>
    <w:p w14:paraId="72656FFF" w14:textId="77777777" w:rsidR="009223A2" w:rsidRDefault="009223A2">
      <w:pPr>
        <w:rPr>
          <w:rFonts w:hint="eastAsia"/>
        </w:rPr>
      </w:pPr>
      <w:r>
        <w:rPr>
          <w:rFonts w:hint="eastAsia"/>
        </w:rPr>
        <w:t>最后的总结</w:t>
      </w:r>
    </w:p>
    <w:p w14:paraId="3D63CA54" w14:textId="77777777" w:rsidR="009223A2" w:rsidRDefault="009223A2">
      <w:pPr>
        <w:rPr>
          <w:rFonts w:hint="eastAsia"/>
        </w:rPr>
      </w:pPr>
      <w:r>
        <w:rPr>
          <w:rFonts w:hint="eastAsia"/>
        </w:rPr>
        <w:t>对于学有余力的孩子而言，重要的是提供一个多元化的学习环境，使他们能够在广泛的领域内探索和发展。无论是拓宽知识面、培养兴趣爱好，还是参与社会实践，都是为了帮助孩子成长为有能力、有担当的社会成员。希望每位家长和教师都能认识到这一点，给予孩子们适当的指导和支持，让他们在成长的道路上不断前行。</w:t>
      </w:r>
    </w:p>
    <w:p w14:paraId="4DECD051" w14:textId="77777777" w:rsidR="009223A2" w:rsidRDefault="009223A2">
      <w:pPr>
        <w:rPr>
          <w:rFonts w:hint="eastAsia"/>
        </w:rPr>
      </w:pPr>
    </w:p>
    <w:p w14:paraId="60A7D3CD" w14:textId="77777777" w:rsidR="009223A2" w:rsidRDefault="009223A2">
      <w:pPr>
        <w:rPr>
          <w:rFonts w:hint="eastAsia"/>
        </w:rPr>
      </w:pPr>
    </w:p>
    <w:p w14:paraId="29D0FBFA" w14:textId="77777777" w:rsidR="009223A2" w:rsidRDefault="009223A2">
      <w:pPr>
        <w:rPr>
          <w:rFonts w:hint="eastAsia"/>
        </w:rPr>
      </w:pPr>
      <w:r>
        <w:rPr>
          <w:rFonts w:hint="eastAsia"/>
        </w:rPr>
        <w:t>本文是由懂得生活网（dongdeshenghuo.com）为大家创作</w:t>
      </w:r>
    </w:p>
    <w:p w14:paraId="4101A140" w14:textId="21753DCF" w:rsidR="006B5F56" w:rsidRDefault="006B5F56"/>
    <w:sectPr w:rsidR="006B5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56"/>
    <w:rsid w:val="006B5F56"/>
    <w:rsid w:val="009223A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31185-8F80-4C53-A568-1F6EE8C4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F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F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F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F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F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F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F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F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F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F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F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F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F56"/>
    <w:rPr>
      <w:rFonts w:cstheme="majorBidi"/>
      <w:color w:val="2F5496" w:themeColor="accent1" w:themeShade="BF"/>
      <w:sz w:val="28"/>
      <w:szCs w:val="28"/>
    </w:rPr>
  </w:style>
  <w:style w:type="character" w:customStyle="1" w:styleId="50">
    <w:name w:val="标题 5 字符"/>
    <w:basedOn w:val="a0"/>
    <w:link w:val="5"/>
    <w:uiPriority w:val="9"/>
    <w:semiHidden/>
    <w:rsid w:val="006B5F56"/>
    <w:rPr>
      <w:rFonts w:cstheme="majorBidi"/>
      <w:color w:val="2F5496" w:themeColor="accent1" w:themeShade="BF"/>
      <w:sz w:val="24"/>
    </w:rPr>
  </w:style>
  <w:style w:type="character" w:customStyle="1" w:styleId="60">
    <w:name w:val="标题 6 字符"/>
    <w:basedOn w:val="a0"/>
    <w:link w:val="6"/>
    <w:uiPriority w:val="9"/>
    <w:semiHidden/>
    <w:rsid w:val="006B5F56"/>
    <w:rPr>
      <w:rFonts w:cstheme="majorBidi"/>
      <w:b/>
      <w:bCs/>
      <w:color w:val="2F5496" w:themeColor="accent1" w:themeShade="BF"/>
    </w:rPr>
  </w:style>
  <w:style w:type="character" w:customStyle="1" w:styleId="70">
    <w:name w:val="标题 7 字符"/>
    <w:basedOn w:val="a0"/>
    <w:link w:val="7"/>
    <w:uiPriority w:val="9"/>
    <w:semiHidden/>
    <w:rsid w:val="006B5F56"/>
    <w:rPr>
      <w:rFonts w:cstheme="majorBidi"/>
      <w:b/>
      <w:bCs/>
      <w:color w:val="595959" w:themeColor="text1" w:themeTint="A6"/>
    </w:rPr>
  </w:style>
  <w:style w:type="character" w:customStyle="1" w:styleId="80">
    <w:name w:val="标题 8 字符"/>
    <w:basedOn w:val="a0"/>
    <w:link w:val="8"/>
    <w:uiPriority w:val="9"/>
    <w:semiHidden/>
    <w:rsid w:val="006B5F56"/>
    <w:rPr>
      <w:rFonts w:cstheme="majorBidi"/>
      <w:color w:val="595959" w:themeColor="text1" w:themeTint="A6"/>
    </w:rPr>
  </w:style>
  <w:style w:type="character" w:customStyle="1" w:styleId="90">
    <w:name w:val="标题 9 字符"/>
    <w:basedOn w:val="a0"/>
    <w:link w:val="9"/>
    <w:uiPriority w:val="9"/>
    <w:semiHidden/>
    <w:rsid w:val="006B5F56"/>
    <w:rPr>
      <w:rFonts w:eastAsiaTheme="majorEastAsia" w:cstheme="majorBidi"/>
      <w:color w:val="595959" w:themeColor="text1" w:themeTint="A6"/>
    </w:rPr>
  </w:style>
  <w:style w:type="paragraph" w:styleId="a3">
    <w:name w:val="Title"/>
    <w:basedOn w:val="a"/>
    <w:next w:val="a"/>
    <w:link w:val="a4"/>
    <w:uiPriority w:val="10"/>
    <w:qFormat/>
    <w:rsid w:val="006B5F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F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F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F56"/>
    <w:pPr>
      <w:spacing w:before="160"/>
      <w:jc w:val="center"/>
    </w:pPr>
    <w:rPr>
      <w:i/>
      <w:iCs/>
      <w:color w:val="404040" w:themeColor="text1" w:themeTint="BF"/>
    </w:rPr>
  </w:style>
  <w:style w:type="character" w:customStyle="1" w:styleId="a8">
    <w:name w:val="引用 字符"/>
    <w:basedOn w:val="a0"/>
    <w:link w:val="a7"/>
    <w:uiPriority w:val="29"/>
    <w:rsid w:val="006B5F56"/>
    <w:rPr>
      <w:i/>
      <w:iCs/>
      <w:color w:val="404040" w:themeColor="text1" w:themeTint="BF"/>
    </w:rPr>
  </w:style>
  <w:style w:type="paragraph" w:styleId="a9">
    <w:name w:val="List Paragraph"/>
    <w:basedOn w:val="a"/>
    <w:uiPriority w:val="34"/>
    <w:qFormat/>
    <w:rsid w:val="006B5F56"/>
    <w:pPr>
      <w:ind w:left="720"/>
      <w:contextualSpacing/>
    </w:pPr>
  </w:style>
  <w:style w:type="character" w:styleId="aa">
    <w:name w:val="Intense Emphasis"/>
    <w:basedOn w:val="a0"/>
    <w:uiPriority w:val="21"/>
    <w:qFormat/>
    <w:rsid w:val="006B5F56"/>
    <w:rPr>
      <w:i/>
      <w:iCs/>
      <w:color w:val="2F5496" w:themeColor="accent1" w:themeShade="BF"/>
    </w:rPr>
  </w:style>
  <w:style w:type="paragraph" w:styleId="ab">
    <w:name w:val="Intense Quote"/>
    <w:basedOn w:val="a"/>
    <w:next w:val="a"/>
    <w:link w:val="ac"/>
    <w:uiPriority w:val="30"/>
    <w:qFormat/>
    <w:rsid w:val="006B5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F56"/>
    <w:rPr>
      <w:i/>
      <w:iCs/>
      <w:color w:val="2F5496" w:themeColor="accent1" w:themeShade="BF"/>
    </w:rPr>
  </w:style>
  <w:style w:type="character" w:styleId="ad">
    <w:name w:val="Intense Reference"/>
    <w:basedOn w:val="a0"/>
    <w:uiPriority w:val="32"/>
    <w:qFormat/>
    <w:rsid w:val="006B5F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