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FA4C" w14:textId="77777777" w:rsidR="005B2CDE" w:rsidRDefault="005B2CDE">
      <w:pPr>
        <w:rPr>
          <w:rFonts w:hint="eastAsia"/>
        </w:rPr>
      </w:pPr>
      <w:r>
        <w:rPr>
          <w:rFonts w:hint="eastAsia"/>
        </w:rPr>
        <w:t>圆筒的拼音</w:t>
      </w:r>
    </w:p>
    <w:p w14:paraId="6ECEC610" w14:textId="77777777" w:rsidR="005B2CDE" w:rsidRDefault="005B2CDE">
      <w:pPr>
        <w:rPr>
          <w:rFonts w:hint="eastAsia"/>
        </w:rPr>
      </w:pPr>
      <w:r>
        <w:rPr>
          <w:rFonts w:hint="eastAsia"/>
        </w:rPr>
        <w:t>圆筒，在汉语中的拼音是“yuán tǒng”。这两个字很好地概括了这种几何形状的核心特征：“圆”指的是圆形，而“筒”则表示像管道一样的中空结构。因此，“yuán tǒng”可以直观地理解为拥有圆形截面的中空柱体。</w:t>
      </w:r>
    </w:p>
    <w:p w14:paraId="1AAFF672" w14:textId="77777777" w:rsidR="005B2CDE" w:rsidRDefault="005B2CDE">
      <w:pPr>
        <w:rPr>
          <w:rFonts w:hint="eastAsia"/>
        </w:rPr>
      </w:pPr>
    </w:p>
    <w:p w14:paraId="4887DE37" w14:textId="77777777" w:rsidR="005B2CDE" w:rsidRDefault="005B2CDE">
      <w:pPr>
        <w:rPr>
          <w:rFonts w:hint="eastAsia"/>
        </w:rPr>
      </w:pPr>
      <w:r>
        <w:rPr>
          <w:rFonts w:hint="eastAsia"/>
        </w:rPr>
        <w:t>圆筒的基本概念</w:t>
      </w:r>
    </w:p>
    <w:p w14:paraId="7596C12F" w14:textId="77777777" w:rsidR="005B2CDE" w:rsidRDefault="005B2CDE">
      <w:pPr>
        <w:rPr>
          <w:rFonts w:hint="eastAsia"/>
        </w:rPr>
      </w:pPr>
      <w:r>
        <w:rPr>
          <w:rFonts w:hint="eastAsia"/>
        </w:rPr>
        <w:t>在几何学和工程学中，圆筒是一种重要的三维形状。它由两个平行的圆形底面和一个连接这两个底面的侧面组成，侧面通常垂直于底面。根据其轴线的方向，圆筒可以是直立的或是倾斜的。圆筒的形状不仅美观而且实用，广泛应用于工业、建筑、日常用品等众多领域。</w:t>
      </w:r>
    </w:p>
    <w:p w14:paraId="08BC8A7A" w14:textId="77777777" w:rsidR="005B2CDE" w:rsidRDefault="005B2CDE">
      <w:pPr>
        <w:rPr>
          <w:rFonts w:hint="eastAsia"/>
        </w:rPr>
      </w:pPr>
    </w:p>
    <w:p w14:paraId="1217929B" w14:textId="77777777" w:rsidR="005B2CDE" w:rsidRDefault="005B2CDE">
      <w:pPr>
        <w:rPr>
          <w:rFonts w:hint="eastAsia"/>
        </w:rPr>
      </w:pPr>
      <w:r>
        <w:rPr>
          <w:rFonts w:hint="eastAsia"/>
        </w:rPr>
        <w:t>圆筒的应用</w:t>
      </w:r>
    </w:p>
    <w:p w14:paraId="690CDAA3" w14:textId="77777777" w:rsidR="005B2CDE" w:rsidRDefault="005B2CDE">
      <w:pPr>
        <w:rPr>
          <w:rFonts w:hint="eastAsia"/>
        </w:rPr>
      </w:pPr>
      <w:r>
        <w:rPr>
          <w:rFonts w:hint="eastAsia"/>
        </w:rPr>
        <w:t>圆筒形状的设计无处不在，从日常生活中的杯子、罐头到工业应用中的油桶、储气罐等。它们不仅用于储存液体或气体，还因为其结构特点能够承受较大的内部或外部压力。许多机械设备中也使用了圆筒形零件，如发动机中的活塞缸就是典型的例子。</w:t>
      </w:r>
    </w:p>
    <w:p w14:paraId="22D2EA38" w14:textId="77777777" w:rsidR="005B2CDE" w:rsidRDefault="005B2CDE">
      <w:pPr>
        <w:rPr>
          <w:rFonts w:hint="eastAsia"/>
        </w:rPr>
      </w:pPr>
    </w:p>
    <w:p w14:paraId="3A923CD2" w14:textId="77777777" w:rsidR="005B2CDE" w:rsidRDefault="005B2CDE">
      <w:pPr>
        <w:rPr>
          <w:rFonts w:hint="eastAsia"/>
        </w:rPr>
      </w:pPr>
      <w:r>
        <w:rPr>
          <w:rFonts w:hint="eastAsia"/>
        </w:rPr>
        <w:t>圆筒的文化意义</w:t>
      </w:r>
    </w:p>
    <w:p w14:paraId="4352823B" w14:textId="77777777" w:rsidR="005B2CDE" w:rsidRDefault="005B2CDE">
      <w:pPr>
        <w:rPr>
          <w:rFonts w:hint="eastAsia"/>
        </w:rPr>
      </w:pPr>
      <w:r>
        <w:rPr>
          <w:rFonts w:hint="eastAsia"/>
        </w:rPr>
        <w:t>除了实际应用外，圆筒在文化和艺术中也有着独特的地位。例如，在中国传统文化里，圆形象征着团圆、和谐。虽然直接以“圆筒”为主题的文艺作品不多见，但其形状的物体常常被赋予美好的寓意。比如古代的竹简，虽然不是严格的圆筒，但卷起来的形式与圆筒相似，承载了丰富的历史文化信息。</w:t>
      </w:r>
    </w:p>
    <w:p w14:paraId="704B13B7" w14:textId="77777777" w:rsidR="005B2CDE" w:rsidRDefault="005B2CDE">
      <w:pPr>
        <w:rPr>
          <w:rFonts w:hint="eastAsia"/>
        </w:rPr>
      </w:pPr>
    </w:p>
    <w:p w14:paraId="3E446D68" w14:textId="77777777" w:rsidR="005B2CDE" w:rsidRDefault="005B2CDE">
      <w:pPr>
        <w:rPr>
          <w:rFonts w:hint="eastAsia"/>
        </w:rPr>
      </w:pPr>
      <w:r>
        <w:rPr>
          <w:rFonts w:hint="eastAsia"/>
        </w:rPr>
        <w:t>最后的总结</w:t>
      </w:r>
    </w:p>
    <w:p w14:paraId="661051CB" w14:textId="77777777" w:rsidR="005B2CDE" w:rsidRDefault="005B2CDE">
      <w:pPr>
        <w:rPr>
          <w:rFonts w:hint="eastAsia"/>
        </w:rPr>
      </w:pPr>
      <w:r>
        <w:rPr>
          <w:rFonts w:hint="eastAsia"/>
        </w:rPr>
        <w:t>“yuán tǒng”不仅是描述一种几何形状的词汇，它还涉及到我们生活的方方面面。无论是在工程技术中的应用，还是在文化表达中的象征意义，圆筒都展示出了它的多样性和重要性。通过了解圆筒的拼音及其背后的含义，我们可以更好地欣赏这一简单却又充满魅力的形状在不同领域的应用和价值。</w:t>
      </w:r>
    </w:p>
    <w:p w14:paraId="047F2D1D" w14:textId="77777777" w:rsidR="005B2CDE" w:rsidRDefault="005B2CDE">
      <w:pPr>
        <w:rPr>
          <w:rFonts w:hint="eastAsia"/>
        </w:rPr>
      </w:pPr>
    </w:p>
    <w:p w14:paraId="79CBD6B8" w14:textId="77777777" w:rsidR="005B2CDE" w:rsidRDefault="005B2CDE">
      <w:pPr>
        <w:rPr>
          <w:rFonts w:hint="eastAsia"/>
        </w:rPr>
      </w:pPr>
    </w:p>
    <w:p w14:paraId="47D7BD66" w14:textId="77777777" w:rsidR="005B2CDE" w:rsidRDefault="005B2CDE">
      <w:pPr>
        <w:rPr>
          <w:rFonts w:hint="eastAsia"/>
        </w:rPr>
      </w:pPr>
      <w:r>
        <w:rPr>
          <w:rFonts w:hint="eastAsia"/>
        </w:rPr>
        <w:t>本文是由懂得生活网（dongdeshenghuo.com）为大家创作</w:t>
      </w:r>
    </w:p>
    <w:p w14:paraId="3ADC23F4" w14:textId="1BF958FE" w:rsidR="00D54CDB" w:rsidRDefault="00D54CDB"/>
    <w:sectPr w:rsidR="00D54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B"/>
    <w:rsid w:val="005B2CDE"/>
    <w:rsid w:val="00B34D22"/>
    <w:rsid w:val="00D5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36250-B302-4ADD-91AB-4592F2C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CDB"/>
    <w:rPr>
      <w:rFonts w:cstheme="majorBidi"/>
      <w:color w:val="2F5496" w:themeColor="accent1" w:themeShade="BF"/>
      <w:sz w:val="28"/>
      <w:szCs w:val="28"/>
    </w:rPr>
  </w:style>
  <w:style w:type="character" w:customStyle="1" w:styleId="50">
    <w:name w:val="标题 5 字符"/>
    <w:basedOn w:val="a0"/>
    <w:link w:val="5"/>
    <w:uiPriority w:val="9"/>
    <w:semiHidden/>
    <w:rsid w:val="00D54CDB"/>
    <w:rPr>
      <w:rFonts w:cstheme="majorBidi"/>
      <w:color w:val="2F5496" w:themeColor="accent1" w:themeShade="BF"/>
      <w:sz w:val="24"/>
    </w:rPr>
  </w:style>
  <w:style w:type="character" w:customStyle="1" w:styleId="60">
    <w:name w:val="标题 6 字符"/>
    <w:basedOn w:val="a0"/>
    <w:link w:val="6"/>
    <w:uiPriority w:val="9"/>
    <w:semiHidden/>
    <w:rsid w:val="00D54CDB"/>
    <w:rPr>
      <w:rFonts w:cstheme="majorBidi"/>
      <w:b/>
      <w:bCs/>
      <w:color w:val="2F5496" w:themeColor="accent1" w:themeShade="BF"/>
    </w:rPr>
  </w:style>
  <w:style w:type="character" w:customStyle="1" w:styleId="70">
    <w:name w:val="标题 7 字符"/>
    <w:basedOn w:val="a0"/>
    <w:link w:val="7"/>
    <w:uiPriority w:val="9"/>
    <w:semiHidden/>
    <w:rsid w:val="00D54CDB"/>
    <w:rPr>
      <w:rFonts w:cstheme="majorBidi"/>
      <w:b/>
      <w:bCs/>
      <w:color w:val="595959" w:themeColor="text1" w:themeTint="A6"/>
    </w:rPr>
  </w:style>
  <w:style w:type="character" w:customStyle="1" w:styleId="80">
    <w:name w:val="标题 8 字符"/>
    <w:basedOn w:val="a0"/>
    <w:link w:val="8"/>
    <w:uiPriority w:val="9"/>
    <w:semiHidden/>
    <w:rsid w:val="00D54CDB"/>
    <w:rPr>
      <w:rFonts w:cstheme="majorBidi"/>
      <w:color w:val="595959" w:themeColor="text1" w:themeTint="A6"/>
    </w:rPr>
  </w:style>
  <w:style w:type="character" w:customStyle="1" w:styleId="90">
    <w:name w:val="标题 9 字符"/>
    <w:basedOn w:val="a0"/>
    <w:link w:val="9"/>
    <w:uiPriority w:val="9"/>
    <w:semiHidden/>
    <w:rsid w:val="00D54CDB"/>
    <w:rPr>
      <w:rFonts w:eastAsiaTheme="majorEastAsia" w:cstheme="majorBidi"/>
      <w:color w:val="595959" w:themeColor="text1" w:themeTint="A6"/>
    </w:rPr>
  </w:style>
  <w:style w:type="paragraph" w:styleId="a3">
    <w:name w:val="Title"/>
    <w:basedOn w:val="a"/>
    <w:next w:val="a"/>
    <w:link w:val="a4"/>
    <w:uiPriority w:val="10"/>
    <w:qFormat/>
    <w:rsid w:val="00D54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CDB"/>
    <w:pPr>
      <w:spacing w:before="160"/>
      <w:jc w:val="center"/>
    </w:pPr>
    <w:rPr>
      <w:i/>
      <w:iCs/>
      <w:color w:val="404040" w:themeColor="text1" w:themeTint="BF"/>
    </w:rPr>
  </w:style>
  <w:style w:type="character" w:customStyle="1" w:styleId="a8">
    <w:name w:val="引用 字符"/>
    <w:basedOn w:val="a0"/>
    <w:link w:val="a7"/>
    <w:uiPriority w:val="29"/>
    <w:rsid w:val="00D54CDB"/>
    <w:rPr>
      <w:i/>
      <w:iCs/>
      <w:color w:val="404040" w:themeColor="text1" w:themeTint="BF"/>
    </w:rPr>
  </w:style>
  <w:style w:type="paragraph" w:styleId="a9">
    <w:name w:val="List Paragraph"/>
    <w:basedOn w:val="a"/>
    <w:uiPriority w:val="34"/>
    <w:qFormat/>
    <w:rsid w:val="00D54CDB"/>
    <w:pPr>
      <w:ind w:left="720"/>
      <w:contextualSpacing/>
    </w:pPr>
  </w:style>
  <w:style w:type="character" w:styleId="aa">
    <w:name w:val="Intense Emphasis"/>
    <w:basedOn w:val="a0"/>
    <w:uiPriority w:val="21"/>
    <w:qFormat/>
    <w:rsid w:val="00D54CDB"/>
    <w:rPr>
      <w:i/>
      <w:iCs/>
      <w:color w:val="2F5496" w:themeColor="accent1" w:themeShade="BF"/>
    </w:rPr>
  </w:style>
  <w:style w:type="paragraph" w:styleId="ab">
    <w:name w:val="Intense Quote"/>
    <w:basedOn w:val="a"/>
    <w:next w:val="a"/>
    <w:link w:val="ac"/>
    <w:uiPriority w:val="30"/>
    <w:qFormat/>
    <w:rsid w:val="00D54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CDB"/>
    <w:rPr>
      <w:i/>
      <w:iCs/>
      <w:color w:val="2F5496" w:themeColor="accent1" w:themeShade="BF"/>
    </w:rPr>
  </w:style>
  <w:style w:type="character" w:styleId="ad">
    <w:name w:val="Intense Reference"/>
    <w:basedOn w:val="a0"/>
    <w:uiPriority w:val="32"/>
    <w:qFormat/>
    <w:rsid w:val="00D54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